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89F" w:rsidRPr="00A74AA2" w:rsidRDefault="00F3789F" w:rsidP="00F378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A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Фотоматериалы воспитателя старше – подготовительной </w:t>
      </w:r>
      <w:r w:rsidRPr="00A74AA2">
        <w:rPr>
          <w:rFonts w:ascii="Times New Roman" w:hAnsi="Times New Roman" w:cs="Times New Roman"/>
          <w:b/>
          <w:sz w:val="28"/>
          <w:szCs w:val="28"/>
        </w:rPr>
        <w:t>группы</w:t>
      </w:r>
      <w:r>
        <w:rPr>
          <w:rFonts w:ascii="Times New Roman" w:hAnsi="Times New Roman" w:cs="Times New Roman"/>
          <w:b/>
          <w:sz w:val="28"/>
          <w:szCs w:val="28"/>
        </w:rPr>
        <w:t xml:space="preserve"> «Ромашка»</w:t>
      </w:r>
    </w:p>
    <w:p w:rsidR="00F3789F" w:rsidRPr="00A74AA2" w:rsidRDefault="00F3789F" w:rsidP="00F378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AA2">
        <w:rPr>
          <w:rFonts w:ascii="Times New Roman" w:hAnsi="Times New Roman" w:cs="Times New Roman"/>
          <w:b/>
          <w:sz w:val="28"/>
          <w:szCs w:val="28"/>
        </w:rPr>
        <w:t>Попелушко Татьяны Михайловны с описанием деятельности.</w:t>
      </w:r>
    </w:p>
    <w:p w:rsidR="00F3789F" w:rsidRDefault="00F3789F" w:rsidP="00F3789F">
      <w:pPr>
        <w:jc w:val="both"/>
        <w:rPr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Проведение открытого занятия в старше – подготовительной группе «Путешествие в город профессий» в рамках проекта «Всякий труд почётен». 2013г.</w:t>
      </w:r>
      <w:r w:rsidRPr="00926E91">
        <w:rPr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</w:p>
    <w:p w:rsidR="00F3789F" w:rsidRPr="00926E91" w:rsidRDefault="00F3789F" w:rsidP="00F3789F">
      <w:pPr>
        <w:jc w:val="both"/>
        <w:rPr>
          <w:rFonts w:ascii="Times New Roman" w:hAnsi="Times New Roman" w:cs="Times New Roman"/>
          <w:sz w:val="28"/>
          <w:szCs w:val="28"/>
        </w:rPr>
      </w:pPr>
      <w:r w:rsidRPr="00926E9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926E9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26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педагогических условий, направленных на формирование представлений о труде взрослых у детей старшего дошкольного возраста посредством рисования.</w:t>
      </w:r>
      <w:r w:rsidRPr="00926E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E9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926E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Формировать представления детей старшего дошкольного возраста о труде взрослых.</w:t>
      </w:r>
      <w:r w:rsidRPr="00926E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Воспитание ценностного отношения к труду взрослых и его результатам;</w:t>
      </w:r>
      <w:r w:rsidRPr="00926E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Развивать коммуникативные, творческие способности детей.</w:t>
      </w:r>
      <w:r w:rsidRPr="00926E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Заинтересовать и вовлечь родителей в организацию работы с детьми по формированию представлений о труде взрослых.</w:t>
      </w:r>
    </w:p>
    <w:p w:rsidR="00F3789F" w:rsidRPr="00A74AA2" w:rsidRDefault="00F3789F" w:rsidP="00F3789F">
      <w:pPr>
        <w:jc w:val="center"/>
        <w:rPr>
          <w:rFonts w:ascii="Times New Roman" w:hAnsi="Times New Roman" w:cs="Times New Roman"/>
          <w:sz w:val="28"/>
          <w:szCs w:val="28"/>
        </w:rPr>
      </w:pPr>
      <w:r w:rsidRPr="00A74A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6283" cy="4017523"/>
            <wp:effectExtent l="19050" t="0" r="0" b="0"/>
            <wp:docPr id="24" name="Рисунок 3" descr="F:\флэшка\Таня (конкурс)\IMG_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лэшка\Таня (конкурс)\IMG_46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555" cy="402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89F" w:rsidRDefault="00F3789F" w:rsidP="00F3789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21614" cy="3414409"/>
            <wp:effectExtent l="19050" t="0" r="2836" b="0"/>
            <wp:docPr id="2" name="Рисунок 2" descr="F:\флэшка\Таня (конкурс)\IMG_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лэшка\Таня (конкурс)\IMG_46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08" cy="341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89F" w:rsidRDefault="00F3789F" w:rsidP="00F3789F">
      <w:pPr>
        <w:rPr>
          <w:lang w:val="en-US"/>
        </w:rPr>
      </w:pPr>
    </w:p>
    <w:p w:rsidR="00F3789F" w:rsidRDefault="00F3789F" w:rsidP="00F3789F">
      <w:r>
        <w:rPr>
          <w:noProof/>
          <w:lang w:eastAsia="ru-RU"/>
        </w:rPr>
        <w:drawing>
          <wp:inline distT="0" distB="0" distL="0" distR="0">
            <wp:extent cx="5530175" cy="3686783"/>
            <wp:effectExtent l="19050" t="0" r="0" b="0"/>
            <wp:docPr id="1" name="Рисунок 1" descr="F:\флэшка\Таня (конкурс)\IMG_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лэшка\Таня (конкурс)\IMG_46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48" cy="36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89F" w:rsidRDefault="00F3789F" w:rsidP="00F378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789F" w:rsidRDefault="00F3789F" w:rsidP="00F378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789F" w:rsidRDefault="00F3789F" w:rsidP="00F378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789F" w:rsidRPr="00350270" w:rsidRDefault="00F3789F" w:rsidP="00F3789F">
      <w:pPr>
        <w:jc w:val="both"/>
        <w:rPr>
          <w:rFonts w:ascii="Times New Roman" w:hAnsi="Times New Roman" w:cs="Times New Roman"/>
          <w:sz w:val="28"/>
          <w:szCs w:val="28"/>
        </w:rPr>
      </w:pPr>
      <w:r w:rsidRPr="00350270">
        <w:rPr>
          <w:rFonts w:ascii="Times New Roman" w:hAnsi="Times New Roman" w:cs="Times New Roman"/>
          <w:sz w:val="28"/>
          <w:szCs w:val="28"/>
        </w:rPr>
        <w:lastRenderedPageBreak/>
        <w:t>Экс</w:t>
      </w:r>
      <w:r>
        <w:rPr>
          <w:rFonts w:ascii="Times New Roman" w:hAnsi="Times New Roman" w:cs="Times New Roman"/>
          <w:sz w:val="28"/>
          <w:szCs w:val="28"/>
        </w:rPr>
        <w:t>курсия на пищеблок. Цель: ознакомление дошкольников с профессией повара.2013г.</w:t>
      </w:r>
    </w:p>
    <w:p w:rsidR="00F3789F" w:rsidRDefault="00F3789F" w:rsidP="00F3789F">
      <w:pPr>
        <w:rPr>
          <w:rFonts w:ascii="Times New Roman" w:hAnsi="Times New Roman" w:cs="Times New Roman"/>
          <w:sz w:val="28"/>
          <w:szCs w:val="28"/>
        </w:rPr>
      </w:pPr>
      <w:r w:rsidRPr="003502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0870" cy="3531140"/>
            <wp:effectExtent l="19050" t="0" r="5080" b="0"/>
            <wp:docPr id="56" name="Рисунок 32" descr="C:\Users\RomGP\Pictures\DSCF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omGP\Pictures\DSCF15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35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89F" w:rsidRDefault="00F3789F" w:rsidP="00F3789F">
      <w:pPr>
        <w:rPr>
          <w:rFonts w:ascii="Times New Roman" w:hAnsi="Times New Roman" w:cs="Times New Roman"/>
          <w:sz w:val="28"/>
          <w:szCs w:val="28"/>
        </w:rPr>
      </w:pPr>
    </w:p>
    <w:p w:rsidR="00150B5D" w:rsidRDefault="00150B5D"/>
    <w:sectPr w:rsidR="00150B5D" w:rsidSect="00E36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3789F"/>
    <w:rsid w:val="00150B5D"/>
    <w:rsid w:val="0045585A"/>
    <w:rsid w:val="00E3603B"/>
    <w:rsid w:val="00F37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3789F"/>
    <w:rPr>
      <w:b/>
      <w:bCs/>
    </w:rPr>
  </w:style>
  <w:style w:type="character" w:customStyle="1" w:styleId="apple-converted-space">
    <w:name w:val="apple-converted-space"/>
    <w:basedOn w:val="a0"/>
    <w:rsid w:val="00F3789F"/>
  </w:style>
  <w:style w:type="paragraph" w:styleId="a4">
    <w:name w:val="Balloon Text"/>
    <w:basedOn w:val="a"/>
    <w:link w:val="a5"/>
    <w:uiPriority w:val="99"/>
    <w:semiHidden/>
    <w:unhideWhenUsed/>
    <w:rsid w:val="00F37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</Words>
  <Characters>735</Characters>
  <Application>Microsoft Office Word</Application>
  <DocSecurity>0</DocSecurity>
  <Lines>6</Lines>
  <Paragraphs>1</Paragraphs>
  <ScaleCrop>false</ScaleCrop>
  <Company>Microsoft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RomGP</dc:creator>
  <cp:keywords/>
  <dc:description/>
  <cp:lastModifiedBy>RomGP</cp:lastModifiedBy>
  <cp:revision>2</cp:revision>
  <dcterms:created xsi:type="dcterms:W3CDTF">2016-11-05T17:53:00Z</dcterms:created>
  <dcterms:modified xsi:type="dcterms:W3CDTF">2016-11-05T17:54:00Z</dcterms:modified>
</cp:coreProperties>
</file>