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55D3" w:rsidRDefault="00C755D3" w:rsidP="00C755D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Муниципальное бюджетное дошкольное образовательное учреждение </w:t>
      </w:r>
      <w:proofErr w:type="spellStart"/>
      <w:r>
        <w:rPr>
          <w:b/>
          <w:sz w:val="28"/>
          <w:szCs w:val="28"/>
        </w:rPr>
        <w:t>д</w:t>
      </w:r>
      <w:proofErr w:type="spellEnd"/>
      <w:r>
        <w:rPr>
          <w:b/>
          <w:sz w:val="28"/>
          <w:szCs w:val="28"/>
        </w:rPr>
        <w:t xml:space="preserve">/с «Журавушка» </w:t>
      </w:r>
    </w:p>
    <w:p w:rsidR="00C755D3" w:rsidRDefault="00C755D3" w:rsidP="00C755D3">
      <w:pPr>
        <w:jc w:val="center"/>
        <w:rPr>
          <w:b/>
          <w:sz w:val="28"/>
          <w:szCs w:val="28"/>
        </w:rPr>
      </w:pPr>
    </w:p>
    <w:p w:rsidR="00C755D3" w:rsidRDefault="00C755D3" w:rsidP="00C755D3">
      <w:pPr>
        <w:jc w:val="center"/>
        <w:rPr>
          <w:b/>
          <w:sz w:val="28"/>
          <w:szCs w:val="28"/>
        </w:rPr>
      </w:pPr>
    </w:p>
    <w:p w:rsidR="00C755D3" w:rsidRDefault="00C755D3" w:rsidP="00C755D3">
      <w:pPr>
        <w:jc w:val="center"/>
        <w:rPr>
          <w:b/>
          <w:sz w:val="28"/>
          <w:szCs w:val="28"/>
        </w:rPr>
      </w:pPr>
    </w:p>
    <w:p w:rsidR="00C755D3" w:rsidRDefault="00C755D3" w:rsidP="00C755D3">
      <w:pPr>
        <w:jc w:val="center"/>
        <w:rPr>
          <w:b/>
          <w:sz w:val="28"/>
          <w:szCs w:val="28"/>
        </w:rPr>
      </w:pPr>
    </w:p>
    <w:p w:rsidR="00C755D3" w:rsidRDefault="00C755D3" w:rsidP="00C755D3">
      <w:pPr>
        <w:jc w:val="center"/>
        <w:rPr>
          <w:b/>
          <w:sz w:val="28"/>
          <w:szCs w:val="28"/>
        </w:rPr>
      </w:pPr>
    </w:p>
    <w:p w:rsidR="00C755D3" w:rsidRDefault="00C755D3" w:rsidP="00C755D3">
      <w:pPr>
        <w:jc w:val="center"/>
        <w:rPr>
          <w:b/>
          <w:sz w:val="28"/>
          <w:szCs w:val="28"/>
        </w:rPr>
      </w:pPr>
    </w:p>
    <w:p w:rsidR="00C755D3" w:rsidRDefault="00C755D3" w:rsidP="00C755D3">
      <w:pPr>
        <w:jc w:val="center"/>
        <w:rPr>
          <w:b/>
          <w:sz w:val="28"/>
          <w:szCs w:val="28"/>
        </w:rPr>
      </w:pPr>
    </w:p>
    <w:p w:rsidR="00C755D3" w:rsidRDefault="00C755D3" w:rsidP="00C755D3">
      <w:pPr>
        <w:jc w:val="center"/>
        <w:rPr>
          <w:b/>
          <w:sz w:val="28"/>
          <w:szCs w:val="28"/>
        </w:rPr>
      </w:pPr>
    </w:p>
    <w:p w:rsidR="00C755D3" w:rsidRDefault="00C755D3" w:rsidP="00C755D3">
      <w:pPr>
        <w:rPr>
          <w:b/>
          <w:sz w:val="28"/>
          <w:szCs w:val="28"/>
        </w:rPr>
      </w:pPr>
    </w:p>
    <w:p w:rsidR="00C755D3" w:rsidRDefault="00C755D3" w:rsidP="00C755D3">
      <w:pPr>
        <w:jc w:val="center"/>
        <w:rPr>
          <w:b/>
          <w:sz w:val="28"/>
          <w:szCs w:val="28"/>
        </w:rPr>
      </w:pPr>
    </w:p>
    <w:p w:rsidR="00C755D3" w:rsidRDefault="00C755D3" w:rsidP="00C755D3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 xml:space="preserve">Паспорт центра конструирования </w:t>
      </w:r>
    </w:p>
    <w:p w:rsidR="00C755D3" w:rsidRDefault="00C755D3" w:rsidP="00C755D3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«</w:t>
      </w:r>
      <w:r w:rsidR="004E073C">
        <w:rPr>
          <w:b/>
          <w:sz w:val="56"/>
          <w:szCs w:val="56"/>
        </w:rPr>
        <w:t xml:space="preserve">Развивай – </w:t>
      </w:r>
      <w:proofErr w:type="spellStart"/>
      <w:r w:rsidR="004E073C">
        <w:rPr>
          <w:b/>
          <w:sz w:val="56"/>
          <w:szCs w:val="56"/>
        </w:rPr>
        <w:t>ка</w:t>
      </w:r>
      <w:proofErr w:type="spellEnd"/>
      <w:r w:rsidR="004E073C">
        <w:rPr>
          <w:b/>
          <w:sz w:val="56"/>
          <w:szCs w:val="56"/>
        </w:rPr>
        <w:t>!</w:t>
      </w:r>
      <w:r>
        <w:rPr>
          <w:b/>
          <w:sz w:val="56"/>
          <w:szCs w:val="56"/>
        </w:rPr>
        <w:t>»</w:t>
      </w:r>
    </w:p>
    <w:p w:rsidR="00C755D3" w:rsidRDefault="00C755D3" w:rsidP="00C755D3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Младший дошкольный возраст</w:t>
      </w:r>
    </w:p>
    <w:p w:rsidR="00C755D3" w:rsidRDefault="00C755D3" w:rsidP="00C755D3">
      <w:pPr>
        <w:jc w:val="center"/>
        <w:rPr>
          <w:b/>
          <w:sz w:val="56"/>
          <w:szCs w:val="56"/>
        </w:rPr>
      </w:pPr>
      <w:r>
        <w:rPr>
          <w:b/>
          <w:sz w:val="56"/>
          <w:szCs w:val="56"/>
        </w:rPr>
        <w:t>Средний дошкольный возраст</w:t>
      </w:r>
    </w:p>
    <w:p w:rsidR="00C755D3" w:rsidRDefault="00CF3945" w:rsidP="00C755D3">
      <w:pPr>
        <w:jc w:val="center"/>
        <w:rPr>
          <w:b/>
          <w:sz w:val="56"/>
          <w:szCs w:val="56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3.25pt;height:23.25pt"/>
        </w:pict>
      </w:r>
    </w:p>
    <w:p w:rsidR="00C755D3" w:rsidRDefault="00C755D3" w:rsidP="00C755D3">
      <w:pPr>
        <w:jc w:val="center"/>
        <w:rPr>
          <w:b/>
          <w:sz w:val="56"/>
          <w:szCs w:val="56"/>
        </w:rPr>
      </w:pPr>
      <w:r>
        <w:rPr>
          <w:b/>
          <w:noProof/>
          <w:sz w:val="56"/>
          <w:szCs w:val="56"/>
        </w:rPr>
        <w:drawing>
          <wp:inline distT="0" distB="0" distL="0" distR="0">
            <wp:extent cx="4669328" cy="3650157"/>
            <wp:effectExtent l="19050" t="0" r="0" b="0"/>
            <wp:docPr id="1" name="Рисунок 0" descr="centr_konstruirovaniy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entr_konstruirovaniya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17501" cy="3687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755D3" w:rsidRDefault="00C755D3" w:rsidP="00C755D3">
      <w:pPr>
        <w:jc w:val="center"/>
        <w:rPr>
          <w:b/>
          <w:sz w:val="56"/>
          <w:szCs w:val="56"/>
        </w:rPr>
      </w:pPr>
    </w:p>
    <w:p w:rsidR="00C755D3" w:rsidRDefault="00C755D3" w:rsidP="00C755D3">
      <w:pPr>
        <w:jc w:val="center"/>
        <w:rPr>
          <w:b/>
          <w:sz w:val="56"/>
          <w:szCs w:val="56"/>
        </w:rPr>
      </w:pPr>
    </w:p>
    <w:p w:rsidR="00C755D3" w:rsidRDefault="005B4A4F" w:rsidP="00C755D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П. Нарва 2020</w:t>
      </w:r>
      <w:r w:rsidR="00C755D3">
        <w:rPr>
          <w:b/>
          <w:sz w:val="28"/>
          <w:szCs w:val="28"/>
        </w:rPr>
        <w:t>г.</w:t>
      </w:r>
    </w:p>
    <w:p w:rsidR="00C755D3" w:rsidRDefault="00C755D3">
      <w:pPr>
        <w:rPr>
          <w:b/>
          <w:sz w:val="28"/>
          <w:szCs w:val="28"/>
        </w:rPr>
      </w:pPr>
    </w:p>
    <w:p w:rsidR="00C755D3" w:rsidRDefault="00C755D3">
      <w:pPr>
        <w:rPr>
          <w:b/>
          <w:sz w:val="28"/>
          <w:szCs w:val="28"/>
        </w:rPr>
      </w:pPr>
      <w:r>
        <w:rPr>
          <w:b/>
          <w:sz w:val="28"/>
          <w:szCs w:val="28"/>
        </w:rPr>
        <w:t>Цель центра:</w:t>
      </w:r>
    </w:p>
    <w:p w:rsidR="00C755D3" w:rsidRDefault="00C755D3">
      <w:pPr>
        <w:rPr>
          <w:color w:val="000000"/>
          <w:sz w:val="28"/>
          <w:szCs w:val="28"/>
          <w:shd w:val="clear" w:color="auto" w:fill="FFFFFF"/>
        </w:rPr>
      </w:pPr>
      <w:r>
        <w:rPr>
          <w:color w:val="000000"/>
          <w:sz w:val="28"/>
          <w:szCs w:val="28"/>
          <w:shd w:val="clear" w:color="auto" w:fill="FFFFFF"/>
        </w:rPr>
        <w:t xml:space="preserve">        </w:t>
      </w:r>
      <w:r w:rsidRPr="00C755D3">
        <w:rPr>
          <w:color w:val="000000"/>
          <w:sz w:val="28"/>
          <w:szCs w:val="28"/>
          <w:shd w:val="clear" w:color="auto" w:fill="FFFFFF"/>
        </w:rPr>
        <w:t>- Развитие творческих способностей, конструкторских умений и навыков, всех сторон речи, воспитание личностей, способных самостоятельно ставить перед собой цели и решать их, находя оригинальные способы решения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C755D3" w:rsidRPr="00C755D3" w:rsidRDefault="00C755D3">
      <w:pPr>
        <w:rPr>
          <w:b/>
          <w:sz w:val="28"/>
          <w:szCs w:val="28"/>
        </w:rPr>
      </w:pPr>
    </w:p>
    <w:p w:rsidR="00C755D3" w:rsidRDefault="00C755D3">
      <w:pPr>
        <w:rPr>
          <w:b/>
          <w:sz w:val="28"/>
          <w:szCs w:val="28"/>
        </w:rPr>
      </w:pPr>
      <w:r>
        <w:rPr>
          <w:b/>
          <w:sz w:val="28"/>
          <w:szCs w:val="28"/>
        </w:rPr>
        <w:t>Задачи центра:</w:t>
      </w:r>
    </w:p>
    <w:p w:rsidR="00C755D3" w:rsidRPr="00C755D3" w:rsidRDefault="00C755D3" w:rsidP="00C755D3">
      <w:pPr>
        <w:pStyle w:val="a7"/>
        <w:numPr>
          <w:ilvl w:val="0"/>
          <w:numId w:val="2"/>
        </w:numPr>
        <w:rPr>
          <w:color w:val="000000"/>
          <w:sz w:val="28"/>
          <w:szCs w:val="28"/>
          <w:shd w:val="clear" w:color="auto" w:fill="FFFFFF"/>
        </w:rPr>
      </w:pPr>
      <w:r w:rsidRPr="00C755D3">
        <w:rPr>
          <w:color w:val="000000"/>
          <w:sz w:val="28"/>
          <w:szCs w:val="28"/>
          <w:shd w:val="clear" w:color="auto" w:fill="FFFFFF"/>
        </w:rPr>
        <w:t>Развивать у детей самостоятельность мысли, инициативу, смекалку и изобретательность в решении конструктивных задач.</w:t>
      </w:r>
    </w:p>
    <w:p w:rsidR="00C755D3" w:rsidRDefault="00C755D3" w:rsidP="00C755D3">
      <w:pPr>
        <w:ind w:left="360"/>
        <w:rPr>
          <w:color w:val="000000"/>
          <w:sz w:val="28"/>
          <w:szCs w:val="28"/>
          <w:shd w:val="clear" w:color="auto" w:fill="FFFFFF"/>
        </w:rPr>
      </w:pPr>
      <w:r w:rsidRPr="00C755D3">
        <w:rPr>
          <w:color w:val="000000"/>
          <w:sz w:val="28"/>
          <w:szCs w:val="28"/>
        </w:rPr>
        <w:br/>
      </w:r>
      <w:r w:rsidRPr="00C755D3">
        <w:rPr>
          <w:color w:val="000000"/>
          <w:sz w:val="28"/>
          <w:szCs w:val="28"/>
          <w:shd w:val="clear" w:color="auto" w:fill="FFFFFF"/>
        </w:rPr>
        <w:t>2. Совершенствовать умение работать целенаправленно, предварительно обдумывая свои действия, планировать свою конструктивную деятельность.</w:t>
      </w:r>
    </w:p>
    <w:p w:rsidR="00C755D3" w:rsidRDefault="00C755D3" w:rsidP="00C755D3">
      <w:pPr>
        <w:ind w:left="360"/>
        <w:rPr>
          <w:color w:val="000000"/>
          <w:sz w:val="28"/>
          <w:szCs w:val="28"/>
          <w:shd w:val="clear" w:color="auto" w:fill="FFFFFF"/>
        </w:rPr>
      </w:pPr>
      <w:r w:rsidRPr="00C755D3">
        <w:rPr>
          <w:color w:val="000000"/>
          <w:sz w:val="28"/>
          <w:szCs w:val="28"/>
        </w:rPr>
        <w:br/>
      </w:r>
      <w:r w:rsidRPr="00C755D3">
        <w:rPr>
          <w:color w:val="000000"/>
          <w:sz w:val="28"/>
          <w:szCs w:val="28"/>
          <w:shd w:val="clear" w:color="auto" w:fill="FFFFFF"/>
        </w:rPr>
        <w:t>3. Побуждать детей к использованию в игре приобретенных умений и навыков конструирования</w:t>
      </w:r>
      <w:r>
        <w:rPr>
          <w:color w:val="000000"/>
          <w:sz w:val="28"/>
          <w:szCs w:val="28"/>
          <w:shd w:val="clear" w:color="auto" w:fill="FFFFFF"/>
        </w:rPr>
        <w:t>.</w:t>
      </w:r>
    </w:p>
    <w:p w:rsidR="00C755D3" w:rsidRPr="00C755D3" w:rsidRDefault="00C755D3" w:rsidP="00C755D3">
      <w:pPr>
        <w:ind w:left="360"/>
        <w:rPr>
          <w:b/>
          <w:sz w:val="28"/>
          <w:szCs w:val="28"/>
        </w:rPr>
      </w:pPr>
    </w:p>
    <w:p w:rsidR="0010673E" w:rsidRDefault="004E073C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Материалы </w:t>
      </w:r>
      <w:r w:rsidR="00C755D3">
        <w:rPr>
          <w:b/>
          <w:sz w:val="28"/>
          <w:szCs w:val="28"/>
        </w:rPr>
        <w:t xml:space="preserve"> центра:</w:t>
      </w:r>
    </w:p>
    <w:p w:rsidR="00C755D3" w:rsidRDefault="00C755D3">
      <w:pPr>
        <w:rPr>
          <w:b/>
          <w:sz w:val="28"/>
          <w:szCs w:val="28"/>
        </w:rPr>
      </w:pPr>
    </w:p>
    <w:tbl>
      <w:tblPr>
        <w:tblStyle w:val="a6"/>
        <w:tblW w:w="0" w:type="auto"/>
        <w:tblLook w:val="04A0"/>
      </w:tblPr>
      <w:tblGrid>
        <w:gridCol w:w="534"/>
        <w:gridCol w:w="7229"/>
        <w:gridCol w:w="1808"/>
      </w:tblGrid>
      <w:tr w:rsidR="00C755D3" w:rsidRPr="00266CAB" w:rsidTr="009C7D2E">
        <w:tc>
          <w:tcPr>
            <w:tcW w:w="534" w:type="dxa"/>
          </w:tcPr>
          <w:p w:rsidR="00C755D3" w:rsidRPr="00266CAB" w:rsidRDefault="00C755D3" w:rsidP="009C7D2E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7229" w:type="dxa"/>
          </w:tcPr>
          <w:p w:rsidR="00C755D3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Конструктор «Строитель»</w:t>
            </w:r>
          </w:p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8" w:type="dxa"/>
          </w:tcPr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1шт.</w:t>
            </w:r>
          </w:p>
        </w:tc>
      </w:tr>
      <w:tr w:rsidR="00C755D3" w:rsidRPr="00266CAB" w:rsidTr="009C7D2E">
        <w:tc>
          <w:tcPr>
            <w:tcW w:w="534" w:type="dxa"/>
          </w:tcPr>
          <w:p w:rsidR="00C755D3" w:rsidRPr="00266CAB" w:rsidRDefault="00C755D3" w:rsidP="009C7D2E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7229" w:type="dxa"/>
          </w:tcPr>
          <w:p w:rsidR="00C755D3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Конструктор «Строитель» крупный</w:t>
            </w:r>
          </w:p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8" w:type="dxa"/>
          </w:tcPr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1шт.</w:t>
            </w:r>
          </w:p>
        </w:tc>
      </w:tr>
      <w:tr w:rsidR="00C755D3" w:rsidRPr="00266CAB" w:rsidTr="009C7D2E">
        <w:tc>
          <w:tcPr>
            <w:tcW w:w="534" w:type="dxa"/>
          </w:tcPr>
          <w:p w:rsidR="00C755D3" w:rsidRPr="00266CAB" w:rsidRDefault="00C755D3" w:rsidP="009C7D2E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229" w:type="dxa"/>
          </w:tcPr>
          <w:p w:rsidR="00C755D3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Конструктор «Архитектор» деревянный</w:t>
            </w:r>
          </w:p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8" w:type="dxa"/>
          </w:tcPr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1шт.</w:t>
            </w:r>
          </w:p>
        </w:tc>
      </w:tr>
      <w:tr w:rsidR="00C755D3" w:rsidRPr="00266CAB" w:rsidTr="009C7D2E">
        <w:tc>
          <w:tcPr>
            <w:tcW w:w="534" w:type="dxa"/>
          </w:tcPr>
          <w:p w:rsidR="00C755D3" w:rsidRPr="00266CAB" w:rsidRDefault="00C755D3" w:rsidP="009C7D2E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7229" w:type="dxa"/>
          </w:tcPr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Конструктор пластмассовый (строительный набор)</w:t>
            </w:r>
          </w:p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-мелкий</w:t>
            </w:r>
          </w:p>
          <w:p w:rsidR="00C755D3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-крупный</w:t>
            </w:r>
          </w:p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8" w:type="dxa"/>
          </w:tcPr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1шт.</w:t>
            </w:r>
          </w:p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1шт.</w:t>
            </w:r>
          </w:p>
        </w:tc>
      </w:tr>
      <w:tr w:rsidR="00C755D3" w:rsidRPr="00266CAB" w:rsidTr="009C7D2E">
        <w:tc>
          <w:tcPr>
            <w:tcW w:w="534" w:type="dxa"/>
          </w:tcPr>
          <w:p w:rsidR="00C755D3" w:rsidRPr="00266CAB" w:rsidRDefault="00C755D3" w:rsidP="009C7D2E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229" w:type="dxa"/>
          </w:tcPr>
          <w:p w:rsidR="00C755D3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Конструктор «Малютка» мелкий</w:t>
            </w:r>
          </w:p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8" w:type="dxa"/>
          </w:tcPr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1шт.</w:t>
            </w:r>
          </w:p>
        </w:tc>
      </w:tr>
      <w:tr w:rsidR="00C755D3" w:rsidRPr="00266CAB" w:rsidTr="009C7D2E">
        <w:tc>
          <w:tcPr>
            <w:tcW w:w="534" w:type="dxa"/>
          </w:tcPr>
          <w:p w:rsidR="00C755D3" w:rsidRPr="00266CAB" w:rsidRDefault="00C755D3" w:rsidP="009C7D2E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7229" w:type="dxa"/>
          </w:tcPr>
          <w:p w:rsidR="00C755D3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Конструктор «Зоопарк»</w:t>
            </w:r>
          </w:p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8" w:type="dxa"/>
          </w:tcPr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1шт.</w:t>
            </w:r>
          </w:p>
        </w:tc>
      </w:tr>
      <w:tr w:rsidR="00C755D3" w:rsidRPr="00266CAB" w:rsidTr="009C7D2E">
        <w:tc>
          <w:tcPr>
            <w:tcW w:w="534" w:type="dxa"/>
          </w:tcPr>
          <w:p w:rsidR="00C755D3" w:rsidRPr="00266CAB" w:rsidRDefault="00C755D3" w:rsidP="009C7D2E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7229" w:type="dxa"/>
          </w:tcPr>
          <w:p w:rsidR="00C755D3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Конструктор «</w:t>
            </w:r>
            <w:proofErr w:type="spellStart"/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Пазл</w:t>
            </w:r>
            <w:proofErr w:type="spellEnd"/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8" w:type="dxa"/>
          </w:tcPr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1шт.</w:t>
            </w:r>
          </w:p>
        </w:tc>
      </w:tr>
      <w:tr w:rsidR="00C755D3" w:rsidRPr="00266CAB" w:rsidTr="00C755D3">
        <w:trPr>
          <w:trHeight w:val="653"/>
        </w:trPr>
        <w:tc>
          <w:tcPr>
            <w:tcW w:w="534" w:type="dxa"/>
          </w:tcPr>
          <w:p w:rsidR="00C755D3" w:rsidRPr="00266CAB" w:rsidRDefault="00C755D3" w:rsidP="009C7D2E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7229" w:type="dxa"/>
          </w:tcPr>
          <w:p w:rsidR="00C755D3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Машинки маленькие</w:t>
            </w:r>
          </w:p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8" w:type="dxa"/>
          </w:tcPr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5шт.</w:t>
            </w:r>
          </w:p>
        </w:tc>
      </w:tr>
      <w:tr w:rsidR="00C755D3" w:rsidRPr="00266CAB" w:rsidTr="009C7D2E">
        <w:tc>
          <w:tcPr>
            <w:tcW w:w="534" w:type="dxa"/>
          </w:tcPr>
          <w:p w:rsidR="00C755D3" w:rsidRPr="00266CAB" w:rsidRDefault="00C755D3" w:rsidP="009C7D2E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7229" w:type="dxa"/>
          </w:tcPr>
          <w:p w:rsidR="00C755D3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Машинки среднего размера</w:t>
            </w:r>
          </w:p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8" w:type="dxa"/>
          </w:tcPr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4шт.</w:t>
            </w:r>
          </w:p>
        </w:tc>
      </w:tr>
      <w:tr w:rsidR="00C755D3" w:rsidRPr="00266CAB" w:rsidTr="009C7D2E">
        <w:tc>
          <w:tcPr>
            <w:tcW w:w="534" w:type="dxa"/>
          </w:tcPr>
          <w:p w:rsidR="00C755D3" w:rsidRPr="00266CAB" w:rsidRDefault="00C755D3" w:rsidP="009C7D2E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7229" w:type="dxa"/>
          </w:tcPr>
          <w:p w:rsidR="00C755D3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Трактор среднего размера</w:t>
            </w:r>
          </w:p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8" w:type="dxa"/>
          </w:tcPr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1шт.</w:t>
            </w:r>
          </w:p>
        </w:tc>
      </w:tr>
      <w:tr w:rsidR="00C755D3" w:rsidRPr="00266CAB" w:rsidTr="009C7D2E">
        <w:tc>
          <w:tcPr>
            <w:tcW w:w="534" w:type="dxa"/>
          </w:tcPr>
          <w:p w:rsidR="00C755D3" w:rsidRPr="00266CAB" w:rsidRDefault="00C755D3" w:rsidP="009C7D2E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7229" w:type="dxa"/>
          </w:tcPr>
          <w:p w:rsidR="00C755D3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 xml:space="preserve">Игрушка </w:t>
            </w:r>
            <w:proofErr w:type="gramStart"/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–к</w:t>
            </w:r>
            <w:proofErr w:type="gramEnd"/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аталка (на верёвочке)</w:t>
            </w:r>
          </w:p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8" w:type="dxa"/>
          </w:tcPr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1шт.</w:t>
            </w:r>
          </w:p>
        </w:tc>
      </w:tr>
      <w:tr w:rsidR="00C755D3" w:rsidRPr="00266CAB" w:rsidTr="009C7D2E">
        <w:tc>
          <w:tcPr>
            <w:tcW w:w="534" w:type="dxa"/>
          </w:tcPr>
          <w:p w:rsidR="00C755D3" w:rsidRPr="00266CAB" w:rsidRDefault="00C755D3" w:rsidP="009C7D2E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</w:t>
            </w:r>
          </w:p>
        </w:tc>
        <w:tc>
          <w:tcPr>
            <w:tcW w:w="7229" w:type="dxa"/>
          </w:tcPr>
          <w:p w:rsidR="00C755D3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 xml:space="preserve">Напольная </w:t>
            </w:r>
            <w:proofErr w:type="spellStart"/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мозайка</w:t>
            </w:r>
            <w:proofErr w:type="spellEnd"/>
          </w:p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8" w:type="dxa"/>
          </w:tcPr>
          <w:p w:rsidR="00C755D3" w:rsidRPr="00266CAB" w:rsidRDefault="00C755D3" w:rsidP="009C7D2E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266CAB">
              <w:rPr>
                <w:rFonts w:ascii="Times New Roman" w:hAnsi="Times New Roman" w:cs="Times New Roman"/>
                <w:sz w:val="28"/>
                <w:szCs w:val="28"/>
              </w:rPr>
              <w:t>1шт.</w:t>
            </w:r>
          </w:p>
        </w:tc>
      </w:tr>
    </w:tbl>
    <w:p w:rsidR="00C755D3" w:rsidRDefault="00C755D3">
      <w:pPr>
        <w:rPr>
          <w:b/>
          <w:sz w:val="28"/>
          <w:szCs w:val="28"/>
        </w:rPr>
      </w:pPr>
    </w:p>
    <w:p w:rsidR="00C755D3" w:rsidRDefault="00C755D3">
      <w:pPr>
        <w:rPr>
          <w:b/>
          <w:sz w:val="28"/>
          <w:szCs w:val="28"/>
        </w:rPr>
      </w:pPr>
      <w:r>
        <w:rPr>
          <w:b/>
          <w:sz w:val="28"/>
          <w:szCs w:val="28"/>
        </w:rPr>
        <w:t>Составитель:</w:t>
      </w:r>
    </w:p>
    <w:p w:rsidR="00C755D3" w:rsidRPr="00C755D3" w:rsidRDefault="00C755D3">
      <w:pPr>
        <w:rPr>
          <w:sz w:val="28"/>
          <w:szCs w:val="28"/>
        </w:rPr>
      </w:pPr>
      <w:r>
        <w:rPr>
          <w:sz w:val="28"/>
          <w:szCs w:val="28"/>
        </w:rPr>
        <w:t>Корнеева Е.В. – воспитатель.</w:t>
      </w:r>
    </w:p>
    <w:sectPr w:rsidR="00C755D3" w:rsidRPr="00C755D3" w:rsidSect="001067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0F468D"/>
    <w:multiLevelType w:val="hybridMultilevel"/>
    <w:tmpl w:val="F35831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F60897"/>
    <w:multiLevelType w:val="hybridMultilevel"/>
    <w:tmpl w:val="56CC22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57"/>
  <w:proofState w:spelling="clean" w:grammar="clean"/>
  <w:defaultTabStop w:val="708"/>
  <w:characterSpacingControl w:val="doNotCompress"/>
  <w:compat/>
  <w:rsids>
    <w:rsidRoot w:val="00C755D3"/>
    <w:rsid w:val="0010673E"/>
    <w:rsid w:val="004E073C"/>
    <w:rsid w:val="005B4A4F"/>
    <w:rsid w:val="005D11C1"/>
    <w:rsid w:val="00A051FF"/>
    <w:rsid w:val="00C755D3"/>
    <w:rsid w:val="00CF394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5D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755D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755D3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C755D3"/>
    <w:pPr>
      <w:spacing w:after="0" w:line="240" w:lineRule="auto"/>
    </w:pPr>
  </w:style>
  <w:style w:type="table" w:styleId="a6">
    <w:name w:val="Table Grid"/>
    <w:basedOn w:val="a1"/>
    <w:uiPriority w:val="59"/>
    <w:rsid w:val="00C755D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C755D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8183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199</Words>
  <Characters>1135</Characters>
  <Application>Microsoft Office Word</Application>
  <DocSecurity>0</DocSecurity>
  <Lines>9</Lines>
  <Paragraphs>2</Paragraphs>
  <ScaleCrop>false</ScaleCrop>
  <Company>RePack by SPecialiST</Company>
  <LinksUpToDate>false</LinksUpToDate>
  <CharactersWithSpaces>1332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Ант</dc:creator>
  <cp:keywords/>
  <dc:description/>
  <cp:lastModifiedBy>Ант</cp:lastModifiedBy>
  <cp:revision>4</cp:revision>
  <dcterms:created xsi:type="dcterms:W3CDTF">2016-03-19T18:05:00Z</dcterms:created>
  <dcterms:modified xsi:type="dcterms:W3CDTF">2022-01-06T13:51:00Z</dcterms:modified>
</cp:coreProperties>
</file>