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A9" w:rsidRPr="00B07AC8" w:rsidRDefault="00EF57A9" w:rsidP="00B07AC8">
      <w:pPr>
        <w:jc w:val="center"/>
        <w:rPr>
          <w:rFonts w:ascii="Times New Roman" w:hAnsi="Times New Roman" w:cs="Times New Roman"/>
          <w:sz w:val="28"/>
          <w:szCs w:val="28"/>
        </w:rPr>
      </w:pPr>
      <w:r w:rsidRPr="00B07AC8">
        <w:rPr>
          <w:rFonts w:ascii="Times New Roman" w:eastAsia="Times New Roman" w:hAnsi="Times New Roman" w:cs="Times New Roman"/>
          <w:b/>
          <w:bCs/>
          <w:color w:val="000000"/>
          <w:sz w:val="28"/>
          <w:szCs w:val="28"/>
          <w:lang w:eastAsia="ru-RU"/>
        </w:rPr>
        <w:t>Муниципальное бюджетное дошкольное образовательное учреждение</w:t>
      </w:r>
    </w:p>
    <w:p w:rsidR="00EF57A9" w:rsidRPr="00B07AC8" w:rsidRDefault="00EF57A9" w:rsidP="00B07AC8">
      <w:pPr>
        <w:spacing w:after="0" w:line="240" w:lineRule="auto"/>
        <w:ind w:right="4" w:firstLine="568"/>
        <w:jc w:val="center"/>
        <w:rPr>
          <w:rFonts w:ascii="Arial" w:eastAsia="Times New Roman" w:hAnsi="Arial" w:cs="Arial"/>
          <w:color w:val="000000"/>
          <w:sz w:val="28"/>
          <w:szCs w:val="28"/>
          <w:lang w:eastAsia="ru-RU"/>
        </w:rPr>
      </w:pPr>
      <w:r w:rsidRPr="00B07AC8">
        <w:rPr>
          <w:rFonts w:ascii="Times New Roman" w:eastAsia="Times New Roman" w:hAnsi="Times New Roman" w:cs="Times New Roman"/>
          <w:b/>
          <w:bCs/>
          <w:color w:val="000000"/>
          <w:sz w:val="28"/>
          <w:szCs w:val="28"/>
          <w:lang w:eastAsia="ru-RU"/>
        </w:rPr>
        <w:t>«Детский сад Журавушка»</w:t>
      </w:r>
    </w:p>
    <w:p w:rsidR="00EF57A9" w:rsidRPr="00B07AC8" w:rsidRDefault="00EF57A9" w:rsidP="00B07AC8">
      <w:pPr>
        <w:spacing w:after="0" w:line="240" w:lineRule="auto"/>
        <w:ind w:right="4" w:firstLine="568"/>
        <w:jc w:val="center"/>
        <w:rPr>
          <w:rFonts w:ascii="Times New Roman" w:eastAsia="Times New Roman" w:hAnsi="Times New Roman" w:cs="Times New Roman"/>
          <w:b/>
          <w:bCs/>
          <w:color w:val="00B050"/>
          <w:sz w:val="36"/>
          <w:szCs w:val="36"/>
          <w:lang w:eastAsia="ru-RU"/>
        </w:rPr>
      </w:pPr>
    </w:p>
    <w:p w:rsidR="00EF57A9" w:rsidRPr="00B07AC8" w:rsidRDefault="00EF57A9" w:rsidP="00B07AC8">
      <w:pPr>
        <w:spacing w:after="0" w:line="240" w:lineRule="auto"/>
        <w:ind w:right="4" w:firstLine="568"/>
        <w:rPr>
          <w:rFonts w:ascii="Arial" w:eastAsia="Times New Roman" w:hAnsi="Arial" w:cs="Arial"/>
          <w:color w:val="000000"/>
          <w:sz w:val="36"/>
          <w:szCs w:val="36"/>
          <w:lang w:eastAsia="ru-RU"/>
        </w:rPr>
      </w:pPr>
      <w:r w:rsidRPr="00B07AC8">
        <w:rPr>
          <w:rFonts w:ascii="Times New Roman" w:eastAsia="Times New Roman" w:hAnsi="Times New Roman" w:cs="Times New Roman"/>
          <w:b/>
          <w:bCs/>
          <w:color w:val="00B050"/>
          <w:sz w:val="36"/>
          <w:szCs w:val="36"/>
          <w:lang w:eastAsia="ru-RU"/>
        </w:rPr>
        <w:t>«Зелёный огонёк»</w:t>
      </w:r>
    </w:p>
    <w:p w:rsidR="00EF57A9" w:rsidRPr="008113AB" w:rsidRDefault="008113AB" w:rsidP="00EF57A9">
      <w:pPr>
        <w:spacing w:after="0" w:line="240" w:lineRule="auto"/>
        <w:ind w:right="4" w:firstLine="568"/>
        <w:jc w:val="center"/>
        <w:rPr>
          <w:rFonts w:ascii="Arial" w:eastAsia="Times New Roman" w:hAnsi="Arial" w:cs="Arial"/>
          <w:color w:val="000000"/>
          <w:sz w:val="32"/>
          <w:szCs w:val="32"/>
          <w:lang w:eastAsia="ru-RU"/>
        </w:rPr>
      </w:pPr>
      <w:r>
        <w:rPr>
          <w:rFonts w:ascii="Times New Roman" w:eastAsia="Times New Roman" w:hAnsi="Times New Roman" w:cs="Times New Roman"/>
          <w:color w:val="000000"/>
          <w:sz w:val="32"/>
          <w:szCs w:val="32"/>
          <w:lang w:eastAsia="ru-RU"/>
        </w:rPr>
        <w:t xml:space="preserve">Тема: </w:t>
      </w:r>
      <w:r w:rsidRPr="008113AB">
        <w:rPr>
          <w:rFonts w:ascii="Times New Roman" w:eastAsia="Times New Roman" w:hAnsi="Times New Roman" w:cs="Times New Roman"/>
          <w:color w:val="000000"/>
          <w:sz w:val="32"/>
          <w:szCs w:val="32"/>
          <w:lang w:eastAsia="ru-RU"/>
        </w:rPr>
        <w:t>Правила дорожного движения – нужно знать всем, без исключения!</w:t>
      </w:r>
    </w:p>
    <w:p w:rsidR="008113AB" w:rsidRDefault="00B07AC8" w:rsidP="00B07AC8">
      <w:pPr>
        <w:tabs>
          <w:tab w:val="left" w:pos="2805"/>
        </w:tabs>
        <w:spacing w:after="0" w:line="240" w:lineRule="auto"/>
        <w:ind w:right="4" w:firstLine="568"/>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ab/>
      </w:r>
      <w:r w:rsidRPr="00B07AC8">
        <w:rPr>
          <w:rFonts w:ascii="Arial" w:eastAsia="Times New Roman" w:hAnsi="Arial" w:cs="Arial"/>
          <w:noProof/>
          <w:color w:val="000000"/>
          <w:sz w:val="32"/>
          <w:szCs w:val="32"/>
          <w:lang w:eastAsia="ru-RU"/>
        </w:rPr>
        <w:drawing>
          <wp:inline distT="0" distB="0" distL="0" distR="0">
            <wp:extent cx="4962525" cy="3305175"/>
            <wp:effectExtent l="19050" t="0" r="9525" b="0"/>
            <wp:docPr id="3" name="Рисунок 2" descr="C:\Users\RomGP\Desktop\DSCF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mGP\Desktop\DSCF4321.JPG"/>
                    <pic:cNvPicPr>
                      <a:picLocks noChangeAspect="1" noChangeArrowheads="1"/>
                    </pic:cNvPicPr>
                  </pic:nvPicPr>
                  <pic:blipFill>
                    <a:blip r:embed="rId5" cstate="print"/>
                    <a:srcRect/>
                    <a:stretch>
                      <a:fillRect/>
                    </a:stretch>
                  </pic:blipFill>
                  <pic:spPr bwMode="auto">
                    <a:xfrm>
                      <a:off x="0" y="0"/>
                      <a:ext cx="4962525" cy="3305175"/>
                    </a:xfrm>
                    <a:prstGeom prst="rect">
                      <a:avLst/>
                    </a:prstGeom>
                    <a:noFill/>
                    <a:ln w="9525">
                      <a:noFill/>
                      <a:miter lim="800000"/>
                      <a:headEnd/>
                      <a:tailEnd/>
                    </a:ln>
                  </pic:spPr>
                </pic:pic>
              </a:graphicData>
            </a:graphic>
          </wp:inline>
        </w:drawing>
      </w:r>
    </w:p>
    <w:p w:rsidR="00B07AC8" w:rsidRDefault="00B07AC8" w:rsidP="00B07AC8">
      <w:pPr>
        <w:spacing w:after="0" w:line="240" w:lineRule="auto"/>
        <w:ind w:right="4"/>
        <w:rPr>
          <w:rFonts w:ascii="Times New Roman" w:eastAsia="Times New Roman" w:hAnsi="Times New Roman" w:cs="Times New Roman"/>
          <w:b/>
          <w:bCs/>
          <w:color w:val="000000"/>
          <w:sz w:val="32"/>
          <w:szCs w:val="32"/>
          <w:lang w:eastAsia="ru-RU"/>
        </w:rPr>
      </w:pPr>
    </w:p>
    <w:p w:rsidR="00EF57A9" w:rsidRPr="00EF57A9" w:rsidRDefault="00EF57A9" w:rsidP="00EF57A9">
      <w:pPr>
        <w:spacing w:after="0" w:line="240" w:lineRule="auto"/>
        <w:ind w:left="5670" w:right="4"/>
        <w:jc w:val="center"/>
        <w:rPr>
          <w:rFonts w:ascii="Arial" w:eastAsia="Times New Roman" w:hAnsi="Arial" w:cs="Arial"/>
          <w:color w:val="000000"/>
          <w:sz w:val="32"/>
          <w:szCs w:val="32"/>
          <w:lang w:eastAsia="ru-RU"/>
        </w:rPr>
      </w:pPr>
      <w:r w:rsidRPr="00EF57A9">
        <w:rPr>
          <w:rFonts w:ascii="Times New Roman" w:eastAsia="Times New Roman" w:hAnsi="Times New Roman" w:cs="Times New Roman"/>
          <w:b/>
          <w:bCs/>
          <w:color w:val="000000"/>
          <w:sz w:val="32"/>
          <w:szCs w:val="32"/>
          <w:lang w:eastAsia="ru-RU"/>
        </w:rPr>
        <w:t>Автор проекта:</w:t>
      </w:r>
    </w:p>
    <w:p w:rsidR="00EF57A9" w:rsidRPr="00EF57A9" w:rsidRDefault="00CC18B3" w:rsidP="00EF57A9">
      <w:pPr>
        <w:spacing w:after="0" w:line="240" w:lineRule="auto"/>
        <w:ind w:right="4" w:firstLine="568"/>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r w:rsidR="00EF57A9" w:rsidRPr="00EF57A9">
        <w:rPr>
          <w:rFonts w:ascii="Times New Roman" w:eastAsia="Times New Roman" w:hAnsi="Times New Roman" w:cs="Times New Roman"/>
          <w:b/>
          <w:bCs/>
          <w:color w:val="000000"/>
          <w:sz w:val="32"/>
          <w:szCs w:val="32"/>
          <w:lang w:eastAsia="ru-RU"/>
        </w:rPr>
        <w:t>Попелушко Т.М. воспитатель</w:t>
      </w: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bookmarkStart w:id="0" w:name="h.gjdgxs"/>
      <w:bookmarkEnd w:id="0"/>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754C17" w:rsidP="00B07AC8">
      <w:pPr>
        <w:spacing w:after="0" w:line="240" w:lineRule="auto"/>
        <w:jc w:val="center"/>
        <w:rPr>
          <w:rFonts w:ascii="Times New Roman" w:eastAsia="Times New Roman" w:hAnsi="Times New Roman" w:cs="Times New Roman"/>
          <w:b/>
          <w:bCs/>
          <w:color w:val="00B050"/>
          <w:sz w:val="24"/>
          <w:szCs w:val="24"/>
          <w:lang w:eastAsia="ru-RU"/>
        </w:rPr>
      </w:pPr>
      <w:r>
        <w:rPr>
          <w:rFonts w:ascii="Times New Roman" w:eastAsia="Times New Roman" w:hAnsi="Times New Roman" w:cs="Times New Roman"/>
          <w:b/>
          <w:bCs/>
          <w:color w:val="00B050"/>
          <w:sz w:val="24"/>
          <w:szCs w:val="24"/>
          <w:lang w:eastAsia="ru-RU"/>
        </w:rPr>
        <w:t>2018</w:t>
      </w:r>
      <w:r w:rsidR="00EF57A9">
        <w:rPr>
          <w:rFonts w:ascii="Times New Roman" w:eastAsia="Times New Roman" w:hAnsi="Times New Roman" w:cs="Times New Roman"/>
          <w:b/>
          <w:bCs/>
          <w:color w:val="00B050"/>
          <w:sz w:val="24"/>
          <w:szCs w:val="24"/>
          <w:lang w:eastAsia="ru-RU"/>
        </w:rPr>
        <w:t>г</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lastRenderedPageBreak/>
        <w:t>Содержание</w:t>
      </w:r>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Паспорт проекта ………………………………………………………………………………………..…3</w:t>
      </w:r>
    </w:p>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Пояснительная записка.</w:t>
      </w:r>
    </w:p>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Актуальность проблемы обучения детей старшего дошкольного возраста правилам дорожного движения и навыкам безопасного поведения на улицах и дорогах………………………………....</w:t>
      </w:r>
      <w:r w:rsidR="003B4882">
        <w:rPr>
          <w:rFonts w:ascii="Times New Roman" w:eastAsia="Times New Roman" w:hAnsi="Times New Roman" w:cs="Times New Roman"/>
          <w:color w:val="000000"/>
          <w:sz w:val="24"/>
          <w:szCs w:val="24"/>
          <w:lang w:eastAsia="ru-RU"/>
        </w:rPr>
        <w:t>4</w:t>
      </w:r>
    </w:p>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Часть I. Теоретический анализ основных условий         и причин  возникновения ДТП с дошкольниками……………………………………………………………………………………….…..</w:t>
      </w:r>
      <w:r w:rsidR="003B4882">
        <w:rPr>
          <w:rFonts w:ascii="Times New Roman" w:eastAsia="Times New Roman" w:hAnsi="Times New Roman" w:cs="Times New Roman"/>
          <w:color w:val="000000"/>
          <w:sz w:val="24"/>
          <w:szCs w:val="24"/>
          <w:lang w:eastAsia="ru-RU"/>
        </w:rPr>
        <w:t>6</w:t>
      </w:r>
    </w:p>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Часть II.  Практическая работа по реализации проекта «Правила дорожного движения – нужно знать всем, без исключения!»……………………………………………………………….…………</w:t>
      </w:r>
      <w:r w:rsidR="003B4882">
        <w:rPr>
          <w:rFonts w:ascii="Times New Roman" w:eastAsia="Times New Roman" w:hAnsi="Times New Roman" w:cs="Times New Roman"/>
          <w:color w:val="000000"/>
          <w:sz w:val="24"/>
          <w:szCs w:val="24"/>
          <w:lang w:eastAsia="ru-RU"/>
        </w:rPr>
        <w:t>8</w:t>
      </w:r>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Заключительное слово…………………………………………………………………………….……. 1</w:t>
      </w:r>
      <w:r w:rsidR="003B4882">
        <w:rPr>
          <w:rFonts w:ascii="Times New Roman" w:eastAsia="Times New Roman" w:hAnsi="Times New Roman" w:cs="Times New Roman"/>
          <w:color w:val="000000"/>
          <w:sz w:val="24"/>
          <w:szCs w:val="24"/>
          <w:lang w:eastAsia="ru-RU"/>
        </w:rPr>
        <w:t>2</w:t>
      </w:r>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Список литературы …………………………………………………………………………….….…….1</w:t>
      </w:r>
      <w:r w:rsidR="003B4882">
        <w:rPr>
          <w:rFonts w:ascii="Times New Roman" w:eastAsia="Times New Roman" w:hAnsi="Times New Roman" w:cs="Times New Roman"/>
          <w:color w:val="000000"/>
          <w:sz w:val="24"/>
          <w:szCs w:val="24"/>
          <w:lang w:eastAsia="ru-RU"/>
        </w:rPr>
        <w:t>4</w:t>
      </w:r>
    </w:p>
    <w:p w:rsidR="00EF57A9" w:rsidRPr="00EF57A9" w:rsidRDefault="000B43D7" w:rsidP="00EF57A9">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B07AC8" w:rsidRDefault="00B07AC8" w:rsidP="00EF57A9">
      <w:pPr>
        <w:spacing w:after="0" w:line="240" w:lineRule="auto"/>
        <w:jc w:val="center"/>
        <w:rPr>
          <w:rFonts w:ascii="Times New Roman" w:eastAsia="Times New Roman" w:hAnsi="Times New Roman" w:cs="Times New Roman"/>
          <w:b/>
          <w:bCs/>
          <w:color w:val="00B050"/>
          <w:sz w:val="24"/>
          <w:szCs w:val="24"/>
          <w:lang w:eastAsia="ru-RU"/>
        </w:rPr>
      </w:pPr>
    </w:p>
    <w:p w:rsidR="00B07AC8" w:rsidRDefault="00B07AC8" w:rsidP="00EF57A9">
      <w:pPr>
        <w:spacing w:after="0" w:line="240" w:lineRule="auto"/>
        <w:jc w:val="center"/>
        <w:rPr>
          <w:rFonts w:ascii="Times New Roman" w:eastAsia="Times New Roman" w:hAnsi="Times New Roman" w:cs="Times New Roman"/>
          <w:b/>
          <w:bCs/>
          <w:color w:val="00B050"/>
          <w:sz w:val="24"/>
          <w:szCs w:val="24"/>
          <w:lang w:eastAsia="ru-RU"/>
        </w:rPr>
      </w:pPr>
    </w:p>
    <w:p w:rsidR="00B07AC8" w:rsidRDefault="00B07AC8" w:rsidP="00EF57A9">
      <w:pPr>
        <w:spacing w:after="0" w:line="240" w:lineRule="auto"/>
        <w:jc w:val="center"/>
        <w:rPr>
          <w:rFonts w:ascii="Times New Roman" w:eastAsia="Times New Roman" w:hAnsi="Times New Roman" w:cs="Times New Roman"/>
          <w:b/>
          <w:bCs/>
          <w:color w:val="00B050"/>
          <w:sz w:val="24"/>
          <w:szCs w:val="24"/>
          <w:lang w:eastAsia="ru-RU"/>
        </w:rPr>
      </w:pPr>
    </w:p>
    <w:p w:rsidR="00B07AC8" w:rsidRDefault="00B07AC8" w:rsidP="00EF57A9">
      <w:pPr>
        <w:spacing w:after="0" w:line="240" w:lineRule="auto"/>
        <w:jc w:val="center"/>
        <w:rPr>
          <w:rFonts w:ascii="Times New Roman" w:eastAsia="Times New Roman" w:hAnsi="Times New Roman" w:cs="Times New Roman"/>
          <w:b/>
          <w:bCs/>
          <w:color w:val="00B050"/>
          <w:sz w:val="24"/>
          <w:szCs w:val="24"/>
          <w:lang w:eastAsia="ru-RU"/>
        </w:rPr>
      </w:pPr>
    </w:p>
    <w:p w:rsidR="00B07AC8" w:rsidRDefault="00B07AC8"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Default="00EF57A9" w:rsidP="00EF57A9">
      <w:pPr>
        <w:spacing w:after="0" w:line="240" w:lineRule="auto"/>
        <w:jc w:val="center"/>
        <w:rPr>
          <w:rFonts w:ascii="Times New Roman" w:eastAsia="Times New Roman" w:hAnsi="Times New Roman" w:cs="Times New Roman"/>
          <w:b/>
          <w:bCs/>
          <w:color w:val="00B050"/>
          <w:sz w:val="24"/>
          <w:szCs w:val="24"/>
          <w:lang w:eastAsia="ru-RU"/>
        </w:rPr>
      </w:pP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lastRenderedPageBreak/>
        <w:t>Паспорт педагогического проекта</w:t>
      </w:r>
    </w:p>
    <w:tbl>
      <w:tblPr>
        <w:tblW w:w="13730" w:type="dxa"/>
        <w:tblCellMar>
          <w:left w:w="0" w:type="dxa"/>
          <w:right w:w="0" w:type="dxa"/>
        </w:tblCellMar>
        <w:tblLook w:val="04A0"/>
      </w:tblPr>
      <w:tblGrid>
        <w:gridCol w:w="3018"/>
        <w:gridCol w:w="10712"/>
      </w:tblGrid>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jc w:val="center"/>
              <w:rPr>
                <w:rFonts w:ascii="Arial" w:eastAsia="Times New Roman" w:hAnsi="Arial" w:cs="Arial"/>
                <w:color w:val="000000"/>
                <w:lang w:eastAsia="ru-RU"/>
              </w:rPr>
            </w:pPr>
            <w:bookmarkStart w:id="1" w:name="99cf276795ef1f4db25672baf5749365e322091b"/>
            <w:bookmarkStart w:id="2" w:name="0"/>
            <w:bookmarkEnd w:id="1"/>
            <w:bookmarkEnd w:id="2"/>
            <w:r w:rsidRPr="00EF57A9">
              <w:rPr>
                <w:rFonts w:ascii="Times New Roman" w:eastAsia="Times New Roman" w:hAnsi="Times New Roman" w:cs="Times New Roman"/>
                <w:b/>
                <w:bCs/>
                <w:color w:val="00B050"/>
                <w:sz w:val="24"/>
                <w:szCs w:val="24"/>
                <w:lang w:eastAsia="ru-RU"/>
              </w:rPr>
              <w:t>Структура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Содержание</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Тема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Правила дорожного движения – нужно знать всем, без исключения!</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Адресация</w:t>
            </w:r>
          </w:p>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 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воспитателям дошкольных образовательных учреждений.</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Руководитель 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8113AB" w:rsidP="008113AB">
            <w:pPr>
              <w:spacing w:after="0" w:line="0" w:lineRule="atLeast"/>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Попелушко Татьяна Михайловна.</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Место проведения</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МБДОУ</w:t>
            </w:r>
            <w:r w:rsidR="008113AB">
              <w:rPr>
                <w:rFonts w:ascii="Times New Roman" w:eastAsia="Times New Roman" w:hAnsi="Times New Roman" w:cs="Times New Roman"/>
                <w:color w:val="000000"/>
                <w:sz w:val="24"/>
                <w:szCs w:val="24"/>
                <w:lang w:eastAsia="ru-RU"/>
              </w:rPr>
              <w:t xml:space="preserve"> детский сад «Журавушка»</w:t>
            </w:r>
            <w:r w:rsidRPr="00EF57A9">
              <w:rPr>
                <w:rFonts w:ascii="Times New Roman" w:eastAsia="Times New Roman" w:hAnsi="Times New Roman" w:cs="Times New Roman"/>
                <w:b/>
                <w:bCs/>
                <w:color w:val="000000"/>
                <w:sz w:val="24"/>
                <w:szCs w:val="24"/>
                <w:lang w:eastAsia="ru-RU"/>
              </w:rPr>
              <w:t> (</w:t>
            </w:r>
            <w:r w:rsidR="008113AB">
              <w:rPr>
                <w:rFonts w:ascii="Times New Roman" w:eastAsia="Times New Roman" w:hAnsi="Times New Roman" w:cs="Times New Roman"/>
                <w:color w:val="000000"/>
                <w:sz w:val="24"/>
                <w:szCs w:val="24"/>
                <w:lang w:eastAsia="ru-RU"/>
              </w:rPr>
              <w:t>группа «Ромашка»</w:t>
            </w:r>
            <w:r w:rsidRPr="00EF57A9">
              <w:rPr>
                <w:rFonts w:ascii="Times New Roman" w:eastAsia="Times New Roman" w:hAnsi="Times New Roman" w:cs="Times New Roman"/>
                <w:color w:val="000000"/>
                <w:sz w:val="24"/>
                <w:szCs w:val="24"/>
                <w:lang w:eastAsia="ru-RU"/>
              </w:rPr>
              <w:t>).</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Участники</w:t>
            </w:r>
          </w:p>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numPr>
                <w:ilvl w:val="0"/>
                <w:numId w:val="1"/>
              </w:numPr>
              <w:spacing w:after="0" w:line="240" w:lineRule="auto"/>
              <w:ind w:left="39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воспитатели группы </w:t>
            </w:r>
            <w:r w:rsidR="002E3FE0">
              <w:rPr>
                <w:rFonts w:ascii="Times New Roman" w:eastAsia="Times New Roman" w:hAnsi="Times New Roman" w:cs="Times New Roman"/>
                <w:color w:val="000000"/>
                <w:sz w:val="24"/>
                <w:szCs w:val="24"/>
                <w:lang w:val="en-US" w:eastAsia="ru-RU"/>
              </w:rPr>
              <w:t xml:space="preserve"> Попелушко Т.М.. </w:t>
            </w:r>
            <w:proofErr w:type="spellStart"/>
            <w:r w:rsidR="002E3FE0">
              <w:rPr>
                <w:rFonts w:ascii="Times New Roman" w:eastAsia="Times New Roman" w:hAnsi="Times New Roman" w:cs="Times New Roman"/>
                <w:color w:val="000000"/>
                <w:sz w:val="24"/>
                <w:szCs w:val="24"/>
                <w:lang w:val="en-US" w:eastAsia="ru-RU"/>
              </w:rPr>
              <w:t>Корнеева</w:t>
            </w:r>
            <w:proofErr w:type="spellEnd"/>
            <w:r w:rsidR="002E3FE0">
              <w:rPr>
                <w:rFonts w:ascii="Times New Roman" w:eastAsia="Times New Roman" w:hAnsi="Times New Roman" w:cs="Times New Roman"/>
                <w:color w:val="000000"/>
                <w:sz w:val="24"/>
                <w:szCs w:val="24"/>
                <w:lang w:val="en-US" w:eastAsia="ru-RU"/>
              </w:rPr>
              <w:t xml:space="preserve"> Е.В.</w:t>
            </w:r>
            <w:r w:rsidRPr="00EF57A9">
              <w:rPr>
                <w:rFonts w:ascii="Times New Roman" w:eastAsia="Times New Roman" w:hAnsi="Times New Roman" w:cs="Times New Roman"/>
                <w:color w:val="000000"/>
                <w:sz w:val="24"/>
                <w:szCs w:val="24"/>
                <w:lang w:eastAsia="ru-RU"/>
              </w:rPr>
              <w:t xml:space="preserve">  </w:t>
            </w:r>
          </w:p>
          <w:p w:rsidR="00EF57A9" w:rsidRPr="00EF57A9" w:rsidRDefault="00EF57A9" w:rsidP="00EF57A9">
            <w:pPr>
              <w:numPr>
                <w:ilvl w:val="0"/>
                <w:numId w:val="1"/>
              </w:numPr>
              <w:spacing w:after="0" w:line="240" w:lineRule="auto"/>
              <w:ind w:left="39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воспитанники ста</w:t>
            </w:r>
            <w:r w:rsidR="008113AB">
              <w:rPr>
                <w:rFonts w:ascii="Times New Roman" w:eastAsia="Times New Roman" w:hAnsi="Times New Roman" w:cs="Times New Roman"/>
                <w:color w:val="000000"/>
                <w:sz w:val="24"/>
                <w:szCs w:val="24"/>
                <w:lang w:eastAsia="ru-RU"/>
              </w:rPr>
              <w:t>рше-подгото возрастной группы «Ромашка</w:t>
            </w:r>
            <w:r w:rsidRPr="00EF57A9">
              <w:rPr>
                <w:rFonts w:ascii="Times New Roman" w:eastAsia="Times New Roman" w:hAnsi="Times New Roman" w:cs="Times New Roman"/>
                <w:color w:val="000000"/>
                <w:sz w:val="24"/>
                <w:szCs w:val="24"/>
                <w:lang w:eastAsia="ru-RU"/>
              </w:rPr>
              <w:t>»</w:t>
            </w:r>
          </w:p>
          <w:p w:rsidR="00EF57A9" w:rsidRPr="00EF57A9" w:rsidRDefault="00EF57A9" w:rsidP="008113AB">
            <w:pPr>
              <w:numPr>
                <w:ilvl w:val="0"/>
                <w:numId w:val="1"/>
              </w:numPr>
              <w:spacing w:after="0" w:line="0" w:lineRule="atLeast"/>
              <w:ind w:left="39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родите</w:t>
            </w:r>
            <w:r w:rsidR="008113AB">
              <w:rPr>
                <w:rFonts w:ascii="Times New Roman" w:eastAsia="Times New Roman" w:hAnsi="Times New Roman" w:cs="Times New Roman"/>
                <w:color w:val="000000"/>
                <w:sz w:val="24"/>
                <w:szCs w:val="24"/>
                <w:lang w:eastAsia="ru-RU"/>
              </w:rPr>
              <w:t>ли воспитанников группы «Ромашка</w:t>
            </w:r>
            <w:r w:rsidRPr="00EF57A9">
              <w:rPr>
                <w:rFonts w:ascii="Times New Roman" w:eastAsia="Times New Roman" w:hAnsi="Times New Roman" w:cs="Times New Roman"/>
                <w:color w:val="000000"/>
                <w:sz w:val="24"/>
                <w:szCs w:val="24"/>
                <w:lang w:eastAsia="ru-RU"/>
              </w:rPr>
              <w:t>»</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Возраст</w:t>
            </w:r>
          </w:p>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 воспитанников</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Старшая возрастная группа 5-6 лет</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Особенности</w:t>
            </w:r>
          </w:p>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По характеру  продукта: </w:t>
            </w:r>
            <w:r w:rsidRPr="00EF57A9">
              <w:rPr>
                <w:rFonts w:ascii="Times New Roman" w:eastAsia="Times New Roman" w:hAnsi="Times New Roman" w:cs="Times New Roman"/>
                <w:color w:val="FF0000"/>
                <w:sz w:val="24"/>
                <w:szCs w:val="24"/>
                <w:lang w:eastAsia="ru-RU"/>
              </w:rPr>
              <w:t> </w:t>
            </w:r>
            <w:proofErr w:type="gramStart"/>
            <w:r w:rsidRPr="00EF57A9">
              <w:rPr>
                <w:rFonts w:ascii="Times New Roman" w:eastAsia="Times New Roman" w:hAnsi="Times New Roman" w:cs="Times New Roman"/>
                <w:color w:val="000000"/>
                <w:sz w:val="24"/>
                <w:szCs w:val="24"/>
                <w:lang w:eastAsia="ru-RU"/>
              </w:rPr>
              <w:t>творческо-исследовательский</w:t>
            </w:r>
            <w:proofErr w:type="gramEnd"/>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По количеству создателей: </w:t>
            </w:r>
            <w:proofErr w:type="gramStart"/>
            <w:r w:rsidRPr="00EF57A9">
              <w:rPr>
                <w:rFonts w:ascii="Times New Roman" w:eastAsia="Times New Roman" w:hAnsi="Times New Roman" w:cs="Times New Roman"/>
                <w:color w:val="000000"/>
                <w:sz w:val="24"/>
                <w:szCs w:val="24"/>
                <w:lang w:eastAsia="ru-RU"/>
              </w:rPr>
              <w:t>парный</w:t>
            </w:r>
            <w:proofErr w:type="gramEnd"/>
            <w:r w:rsidRPr="00EF57A9">
              <w:rPr>
                <w:rFonts w:ascii="Times New Roman" w:eastAsia="Times New Roman" w:hAnsi="Times New Roman" w:cs="Times New Roman"/>
                <w:color w:val="000000"/>
                <w:sz w:val="24"/>
                <w:szCs w:val="24"/>
                <w:lang w:eastAsia="ru-RU"/>
              </w:rPr>
              <w:t>.</w:t>
            </w:r>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По количеству детей: </w:t>
            </w:r>
            <w:proofErr w:type="gramStart"/>
            <w:r w:rsidRPr="00EF57A9">
              <w:rPr>
                <w:rFonts w:ascii="Times New Roman" w:eastAsia="Times New Roman" w:hAnsi="Times New Roman" w:cs="Times New Roman"/>
                <w:color w:val="000000"/>
                <w:sz w:val="24"/>
                <w:szCs w:val="24"/>
                <w:lang w:eastAsia="ru-RU"/>
              </w:rPr>
              <w:t>групповой</w:t>
            </w:r>
            <w:proofErr w:type="gramEnd"/>
            <w:r w:rsidRPr="00EF57A9">
              <w:rPr>
                <w:rFonts w:ascii="Times New Roman" w:eastAsia="Times New Roman" w:hAnsi="Times New Roman" w:cs="Times New Roman"/>
                <w:color w:val="000000"/>
                <w:sz w:val="24"/>
                <w:szCs w:val="24"/>
                <w:lang w:eastAsia="ru-RU"/>
              </w:rPr>
              <w:t>.</w:t>
            </w:r>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По продолжительности: </w:t>
            </w:r>
            <w:proofErr w:type="gramStart"/>
            <w:r w:rsidRPr="00EF57A9">
              <w:rPr>
                <w:rFonts w:ascii="Times New Roman" w:eastAsia="Times New Roman" w:hAnsi="Times New Roman" w:cs="Times New Roman"/>
                <w:color w:val="000000"/>
                <w:sz w:val="24"/>
                <w:szCs w:val="24"/>
                <w:lang w:eastAsia="ru-RU"/>
              </w:rPr>
              <w:t>краткосрочный</w:t>
            </w:r>
            <w:proofErr w:type="gramEnd"/>
            <w:r w:rsidRPr="00EF57A9">
              <w:rPr>
                <w:rFonts w:ascii="Times New Roman" w:eastAsia="Times New Roman" w:hAnsi="Times New Roman" w:cs="Times New Roman"/>
                <w:color w:val="000000"/>
                <w:sz w:val="24"/>
                <w:szCs w:val="24"/>
                <w:lang w:eastAsia="ru-RU"/>
              </w:rPr>
              <w:t xml:space="preserve"> (1 неделя).</w:t>
            </w:r>
          </w:p>
          <w:p w:rsidR="00EF57A9" w:rsidRPr="00EF57A9" w:rsidRDefault="00EF57A9" w:rsidP="00EF57A9">
            <w:pPr>
              <w:spacing w:after="0" w:line="240" w:lineRule="auto"/>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По профилю знаний: </w:t>
            </w:r>
            <w:proofErr w:type="spellStart"/>
            <w:r w:rsidRPr="00EF57A9">
              <w:rPr>
                <w:rFonts w:ascii="Times New Roman" w:eastAsia="Times New Roman" w:hAnsi="Times New Roman" w:cs="Times New Roman"/>
                <w:color w:val="000000"/>
                <w:sz w:val="24"/>
                <w:szCs w:val="24"/>
                <w:lang w:eastAsia="ru-RU"/>
              </w:rPr>
              <w:t>межпредметный</w:t>
            </w:r>
            <w:proofErr w:type="spellEnd"/>
            <w:r w:rsidRPr="00EF57A9">
              <w:rPr>
                <w:rFonts w:ascii="Times New Roman" w:eastAsia="Times New Roman" w:hAnsi="Times New Roman" w:cs="Times New Roman"/>
                <w:color w:val="000000"/>
                <w:sz w:val="24"/>
                <w:szCs w:val="24"/>
                <w:lang w:eastAsia="ru-RU"/>
              </w:rPr>
              <w:t xml:space="preserve"> (все образовательные области)</w:t>
            </w:r>
          </w:p>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По уровню контактов и масштаба организации: на уровне МБДОУ</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Цель 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Предупреждение детского дорожно – транспортного  травматизма, посредством  включения родителей воспитанников в образовательную деятельность на основе  активного взаимодействия, направленного на расширение и закрепление знаний воспитанников и их родителей о правилах дорожного движения.</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Задачи 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ind w:left="72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1</w:t>
            </w:r>
            <w:r w:rsidRPr="00EF57A9">
              <w:rPr>
                <w:rFonts w:ascii="Times New Roman" w:eastAsia="Times New Roman" w:hAnsi="Times New Roman" w:cs="Times New Roman"/>
                <w:color w:val="FF0000"/>
                <w:sz w:val="24"/>
                <w:szCs w:val="24"/>
                <w:lang w:eastAsia="ru-RU"/>
              </w:rPr>
              <w:t>.</w:t>
            </w:r>
            <w:r w:rsidRPr="00EF57A9">
              <w:rPr>
                <w:rFonts w:ascii="Times New Roman" w:eastAsia="Times New Roman" w:hAnsi="Times New Roman" w:cs="Times New Roman"/>
                <w:color w:val="000000"/>
                <w:sz w:val="24"/>
                <w:szCs w:val="24"/>
                <w:lang w:eastAsia="ru-RU"/>
              </w:rPr>
              <w:t>Активизировать работу педагогов по пропаганде правил дорожного движения и безопасного образа жизни среди родителей группы;</w:t>
            </w:r>
            <w:r w:rsidRPr="00EF57A9">
              <w:rPr>
                <w:rFonts w:ascii="Times New Roman" w:eastAsia="Times New Roman" w:hAnsi="Times New Roman" w:cs="Times New Roman"/>
                <w:color w:val="000000"/>
                <w:sz w:val="24"/>
                <w:szCs w:val="24"/>
                <w:lang w:eastAsia="ru-RU"/>
              </w:rPr>
              <w:br/>
              <w:t>2. Наладить партнёрские взаимоотношения педагогов и родителей;</w:t>
            </w:r>
          </w:p>
          <w:p w:rsidR="00EF57A9" w:rsidRPr="00EF57A9" w:rsidRDefault="00EF57A9" w:rsidP="00EF57A9">
            <w:pPr>
              <w:spacing w:after="0" w:line="240" w:lineRule="auto"/>
              <w:ind w:left="72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3.Создавать условия для </w:t>
            </w:r>
            <w:r w:rsidRPr="00EF57A9">
              <w:rPr>
                <w:rFonts w:ascii="Times New Roman" w:eastAsia="Times New Roman" w:hAnsi="Times New Roman" w:cs="Times New Roman"/>
                <w:b/>
                <w:bCs/>
                <w:color w:val="000000"/>
                <w:sz w:val="24"/>
                <w:szCs w:val="24"/>
                <w:lang w:eastAsia="ru-RU"/>
              </w:rPr>
              <w:t>сознательного</w:t>
            </w:r>
            <w:r w:rsidRPr="00EF57A9">
              <w:rPr>
                <w:rFonts w:ascii="Times New Roman" w:eastAsia="Times New Roman" w:hAnsi="Times New Roman" w:cs="Times New Roman"/>
                <w:color w:val="000000"/>
                <w:sz w:val="24"/>
                <w:szCs w:val="24"/>
                <w:lang w:eastAsia="ru-RU"/>
              </w:rPr>
              <w:t> изучения детьми Правил дорожного движения;</w:t>
            </w:r>
          </w:p>
          <w:p w:rsidR="00EF57A9" w:rsidRPr="00EF57A9" w:rsidRDefault="00EF57A9" w:rsidP="00EF57A9">
            <w:pPr>
              <w:spacing w:after="0" w:line="240" w:lineRule="auto"/>
              <w:ind w:left="72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4.Развитие у детей способности к предвидению возможной опасности в конкретно меняющейся ситуации и построению адекватного безопасного поведения.</w:t>
            </w:r>
          </w:p>
          <w:p w:rsidR="00EF57A9" w:rsidRPr="00EF57A9" w:rsidRDefault="00EF57A9" w:rsidP="00EF57A9">
            <w:pPr>
              <w:spacing w:after="0" w:line="240" w:lineRule="auto"/>
              <w:ind w:left="72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5. Вырабатывать у дошкольников привычку правильно вести себя на дорогах</w:t>
            </w:r>
          </w:p>
          <w:p w:rsidR="00EF57A9" w:rsidRPr="00EF57A9" w:rsidRDefault="00EF57A9" w:rsidP="00EF57A9">
            <w:pPr>
              <w:spacing w:after="0" w:line="0" w:lineRule="atLeast"/>
              <w:ind w:left="72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6. Воспитывать в детях грамотных пешеходов.</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Ресурсы 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numPr>
                <w:ilvl w:val="0"/>
                <w:numId w:val="2"/>
              </w:numPr>
              <w:spacing w:after="0" w:line="240" w:lineRule="auto"/>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Любящие свою работу педагоги</w:t>
            </w:r>
          </w:p>
          <w:p w:rsidR="00EF57A9" w:rsidRPr="00EF57A9" w:rsidRDefault="00EF57A9" w:rsidP="00EF57A9">
            <w:pPr>
              <w:numPr>
                <w:ilvl w:val="0"/>
                <w:numId w:val="2"/>
              </w:numPr>
              <w:spacing w:after="0" w:line="240" w:lineRule="auto"/>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Активные родители воспитанников</w:t>
            </w:r>
          </w:p>
          <w:p w:rsidR="00EF57A9" w:rsidRPr="00EF57A9" w:rsidRDefault="00EF57A9" w:rsidP="00EF57A9">
            <w:pPr>
              <w:numPr>
                <w:ilvl w:val="0"/>
                <w:numId w:val="2"/>
              </w:numPr>
              <w:spacing w:after="0" w:line="240" w:lineRule="auto"/>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Заинтересованные воспитанники</w:t>
            </w:r>
          </w:p>
          <w:p w:rsidR="00EF57A9" w:rsidRPr="00EF57A9" w:rsidRDefault="00EF57A9" w:rsidP="00EF57A9">
            <w:pPr>
              <w:numPr>
                <w:ilvl w:val="0"/>
                <w:numId w:val="2"/>
              </w:numPr>
              <w:spacing w:after="0" w:line="240" w:lineRule="auto"/>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lastRenderedPageBreak/>
              <w:t xml:space="preserve">Уголок по безопасности ДД </w:t>
            </w:r>
            <w:proofErr w:type="gramStart"/>
            <w:r w:rsidRPr="00EF57A9">
              <w:rPr>
                <w:rFonts w:ascii="Times New Roman" w:eastAsia="Times New Roman" w:hAnsi="Times New Roman" w:cs="Times New Roman"/>
                <w:color w:val="000000"/>
                <w:sz w:val="24"/>
                <w:szCs w:val="24"/>
                <w:lang w:eastAsia="ru-RU"/>
              </w:rPr>
              <w:t>в</w:t>
            </w:r>
            <w:proofErr w:type="gramEnd"/>
            <w:r w:rsidRPr="00EF57A9">
              <w:rPr>
                <w:rFonts w:ascii="Times New Roman" w:eastAsia="Times New Roman" w:hAnsi="Times New Roman" w:cs="Times New Roman"/>
                <w:color w:val="000000"/>
                <w:sz w:val="24"/>
                <w:szCs w:val="24"/>
                <w:lang w:eastAsia="ru-RU"/>
              </w:rPr>
              <w:t xml:space="preserve"> групповой</w:t>
            </w:r>
          </w:p>
          <w:p w:rsidR="00EF57A9" w:rsidRPr="002E3FE0" w:rsidRDefault="00EF57A9" w:rsidP="002E3FE0">
            <w:pPr>
              <w:numPr>
                <w:ilvl w:val="0"/>
                <w:numId w:val="2"/>
              </w:numPr>
              <w:spacing w:after="0" w:line="240" w:lineRule="auto"/>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Д/игры, плакаты, детская художественная литература, энциклопедии по безопасности дорожного движения</w:t>
            </w:r>
          </w:p>
          <w:p w:rsidR="00EF57A9" w:rsidRPr="00EF57A9" w:rsidRDefault="00EF57A9" w:rsidP="00EF57A9">
            <w:pPr>
              <w:numPr>
                <w:ilvl w:val="0"/>
                <w:numId w:val="2"/>
              </w:numPr>
              <w:spacing w:after="0" w:line="240" w:lineRule="auto"/>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Бросовый материал для изготовления фантастических моделей</w:t>
            </w:r>
          </w:p>
          <w:p w:rsidR="00EF57A9" w:rsidRPr="00EF57A9" w:rsidRDefault="00EF57A9" w:rsidP="002E3FE0">
            <w:pPr>
              <w:numPr>
                <w:ilvl w:val="0"/>
                <w:numId w:val="2"/>
              </w:numPr>
              <w:spacing w:after="0" w:line="0" w:lineRule="atLeast"/>
              <w:ind w:left="32" w:firstLine="900"/>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Материалы для родительского уголка «Безопасность детей – забота взрослых», </w:t>
            </w:r>
            <w:r w:rsidR="002E3FE0">
              <w:rPr>
                <w:rFonts w:ascii="Times New Roman" w:eastAsia="Times New Roman" w:hAnsi="Times New Roman" w:cs="Times New Roman"/>
                <w:color w:val="000000"/>
                <w:sz w:val="24"/>
                <w:szCs w:val="24"/>
                <w:lang w:eastAsia="ru-RU"/>
              </w:rPr>
              <w:t xml:space="preserve"> </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lastRenderedPageBreak/>
              <w:t>Предполагаемые результаты и продукты проекта</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Результат деятельности педагогов:</w:t>
            </w:r>
          </w:p>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1.Создание оптимальных и необходимых условий для организации совместной деятельности с родителями по охране и безопасности жизни детей;</w:t>
            </w:r>
            <w:r w:rsidRPr="00EF57A9">
              <w:rPr>
                <w:rFonts w:ascii="Times New Roman" w:eastAsia="Times New Roman" w:hAnsi="Times New Roman" w:cs="Times New Roman"/>
                <w:color w:val="000000"/>
                <w:sz w:val="24"/>
                <w:szCs w:val="24"/>
                <w:lang w:eastAsia="ru-RU"/>
              </w:rPr>
              <w:br/>
              <w:t>2.Формирование у детей самостоятельности и ответственности в действиях на дороге; </w:t>
            </w:r>
            <w:r w:rsidRPr="00EF57A9">
              <w:rPr>
                <w:rFonts w:ascii="Times New Roman" w:eastAsia="Times New Roman" w:hAnsi="Times New Roman" w:cs="Times New Roman"/>
                <w:color w:val="000000"/>
                <w:sz w:val="24"/>
                <w:szCs w:val="24"/>
                <w:lang w:eastAsia="ru-RU"/>
              </w:rPr>
              <w:br/>
              <w:t>3.Гуманизация связи семьи с сотрудниками М</w:t>
            </w:r>
            <w:r w:rsidR="002E3FE0">
              <w:rPr>
                <w:rFonts w:ascii="Times New Roman" w:eastAsia="Times New Roman" w:hAnsi="Times New Roman" w:cs="Times New Roman"/>
                <w:color w:val="000000"/>
                <w:sz w:val="24"/>
                <w:szCs w:val="24"/>
                <w:lang w:eastAsia="ru-RU"/>
              </w:rPr>
              <w:t>Б</w:t>
            </w:r>
            <w:r w:rsidRPr="00EF57A9">
              <w:rPr>
                <w:rFonts w:ascii="Times New Roman" w:eastAsia="Times New Roman" w:hAnsi="Times New Roman" w:cs="Times New Roman"/>
                <w:color w:val="000000"/>
                <w:sz w:val="24"/>
                <w:szCs w:val="24"/>
                <w:lang w:eastAsia="ru-RU"/>
              </w:rPr>
              <w:t>ДОУ;</w:t>
            </w:r>
          </w:p>
          <w:p w:rsidR="00EF57A9" w:rsidRPr="00EF57A9" w:rsidRDefault="00EF57A9" w:rsidP="00EF57A9">
            <w:pPr>
              <w:spacing w:after="0" w:line="240" w:lineRule="auto"/>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4.Привитие устойчивых навыков безопасного поведения в любой дорожной ситуации; </w:t>
            </w:r>
            <w:r w:rsidRPr="00EF57A9">
              <w:rPr>
                <w:rFonts w:ascii="Times New Roman" w:eastAsia="Times New Roman" w:hAnsi="Times New Roman" w:cs="Times New Roman"/>
                <w:color w:val="000000"/>
                <w:sz w:val="24"/>
                <w:szCs w:val="24"/>
                <w:lang w:eastAsia="ru-RU"/>
              </w:rPr>
              <w:br/>
              <w:t>5.Появление интереса у родителей к совместному обучению безопасному поведению на дорогах.</w:t>
            </w:r>
          </w:p>
          <w:p w:rsidR="00EF57A9" w:rsidRPr="00EF57A9" w:rsidRDefault="00EF57A9" w:rsidP="002E3FE0">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Результат деятельности детей: макет перекрёстка с дорожными знаками, модел</w:t>
            </w:r>
            <w:r w:rsidR="002E3FE0">
              <w:rPr>
                <w:rFonts w:ascii="Times New Roman" w:eastAsia="Times New Roman" w:hAnsi="Times New Roman" w:cs="Times New Roman"/>
                <w:color w:val="000000"/>
                <w:sz w:val="24"/>
                <w:szCs w:val="24"/>
                <w:lang w:eastAsia="ru-RU"/>
              </w:rPr>
              <w:t>и машин из бросового материала.</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Аннотация</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2E3FE0">
            <w:pPr>
              <w:spacing w:after="0" w:line="0" w:lineRule="atLeast"/>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Мероприятия проводятся в непосредственной образовательной деятельности, в совместной деятельности воспитателя и детей  в виде:  бесед, викторин, наблюдений за движением транспорта, чтение художественной ли</w:t>
            </w:r>
            <w:r w:rsidR="002E3FE0">
              <w:rPr>
                <w:rFonts w:ascii="Times New Roman" w:eastAsia="Times New Roman" w:hAnsi="Times New Roman" w:cs="Times New Roman"/>
                <w:color w:val="000000"/>
                <w:sz w:val="24"/>
                <w:szCs w:val="24"/>
                <w:lang w:eastAsia="ru-RU"/>
              </w:rPr>
              <w:t>тературы, отгадывания загадок</w:t>
            </w:r>
            <w:r w:rsidRPr="00EF57A9">
              <w:rPr>
                <w:rFonts w:ascii="Times New Roman" w:eastAsia="Times New Roman" w:hAnsi="Times New Roman" w:cs="Times New Roman"/>
                <w:color w:val="000000"/>
                <w:sz w:val="24"/>
                <w:szCs w:val="24"/>
                <w:lang w:eastAsia="ru-RU"/>
              </w:rPr>
              <w:t>;  развивающие, познавательные, сюжетно-ролевые, подвижные игры, оформление уголка п</w:t>
            </w:r>
            <w:r w:rsidR="002E3FE0">
              <w:rPr>
                <w:rFonts w:ascii="Times New Roman" w:eastAsia="Times New Roman" w:hAnsi="Times New Roman" w:cs="Times New Roman"/>
                <w:color w:val="000000"/>
                <w:sz w:val="24"/>
                <w:szCs w:val="24"/>
                <w:lang w:eastAsia="ru-RU"/>
              </w:rPr>
              <w:t>о «Правилам дорожного движения».</w:t>
            </w:r>
          </w:p>
        </w:tc>
      </w:tr>
      <w:tr w:rsidR="00EF57A9" w:rsidRPr="00EF57A9" w:rsidTr="008113AB">
        <w:tc>
          <w:tcPr>
            <w:tcW w:w="3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0" w:lineRule="atLeast"/>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Этапы работы над проектом</w:t>
            </w:r>
          </w:p>
        </w:tc>
        <w:tc>
          <w:tcPr>
            <w:tcW w:w="10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F57A9" w:rsidRPr="00EF57A9" w:rsidRDefault="00EF57A9" w:rsidP="00EF57A9">
            <w:pPr>
              <w:spacing w:after="0" w:line="240" w:lineRule="auto"/>
              <w:ind w:left="128"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I этап «Составление «Банка идей»</w:t>
            </w:r>
          </w:p>
          <w:p w:rsidR="00EF57A9" w:rsidRPr="00EF57A9" w:rsidRDefault="00EF57A9" w:rsidP="00EF57A9">
            <w:pPr>
              <w:spacing w:after="0" w:line="240" w:lineRule="auto"/>
              <w:ind w:left="128"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II этап «Основной»</w:t>
            </w:r>
          </w:p>
          <w:p w:rsidR="00EF57A9" w:rsidRPr="00EF57A9" w:rsidRDefault="00EF57A9" w:rsidP="00EF57A9">
            <w:pPr>
              <w:spacing w:after="0" w:line="0" w:lineRule="atLeast"/>
              <w:ind w:left="128"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III этап «Заключительный»</w:t>
            </w:r>
          </w:p>
        </w:tc>
      </w:tr>
    </w:tbl>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Особенностью данного проекта является неотъемлемая часть деятельности педагогов, родителей, детей в рамках работы ДОУ, в которой пропагандируется осознанное соблюдение родителями ПДД и безопасного образа жизни, определяются проблемы и задачи, выстраиваются пути реализации данных задач в разнообразной деятельности с детьми. Особую практичную ценность проекта представляют материалы приложения: методические разработки для педагогов Д</w:t>
      </w:r>
      <w:r w:rsidR="002E3FE0">
        <w:rPr>
          <w:rFonts w:ascii="Times New Roman" w:eastAsia="Times New Roman" w:hAnsi="Times New Roman" w:cs="Times New Roman"/>
          <w:color w:val="000000"/>
          <w:sz w:val="24"/>
          <w:szCs w:val="24"/>
          <w:lang w:eastAsia="ru-RU"/>
        </w:rPr>
        <w:t>ОУ, консультации для родителей.</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Пояснительная записка</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1. Актуальность проблемы</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обучения детей старшего дошкольного возраста правилам дорожного движения</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и навыкам безопасного поведения на улицах и дорогах.</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В Российской Федерации проблема детского дорожно-транспортного травматизма (ДДТТ) по своим масштабам – имеет все признаки национальной катастрофы. По данным аналитических материалов Департамента обеспечения безопасности дорожного движения МВД России, число детей, погибших в ДТП, в расчёте на 100 000 населения России почти в 3 раза больше, чем в Италии, и в 2 раза больше, чем во </w:t>
      </w:r>
      <w:r w:rsidRPr="00EF57A9">
        <w:rPr>
          <w:rFonts w:ascii="Times New Roman" w:eastAsia="Times New Roman" w:hAnsi="Times New Roman" w:cs="Times New Roman"/>
          <w:color w:val="000000"/>
          <w:sz w:val="24"/>
          <w:szCs w:val="24"/>
          <w:lang w:eastAsia="ru-RU"/>
        </w:rPr>
        <w:lastRenderedPageBreak/>
        <w:t>Франции и в Германии. Статистика  показывает: ситуация  с ДДТТ имеет тенденцию к ухудшению, что связанно с резким ростом количества автомобилей на дорогах, увеличением мощности новых моделей автомобилей и вследствие этого увеличение скорости автомобильного потока.</w:t>
      </w:r>
    </w:p>
    <w:p w:rsidR="00EF57A9" w:rsidRPr="00EF57A9" w:rsidRDefault="00EF57A9" w:rsidP="00EF57A9">
      <w:pPr>
        <w:spacing w:after="0" w:line="240" w:lineRule="auto"/>
        <w:ind w:firstLine="568"/>
        <w:jc w:val="both"/>
        <w:rPr>
          <w:rFonts w:ascii="Arial" w:eastAsia="Times New Roman" w:hAnsi="Arial" w:cs="Arial"/>
          <w:color w:val="000000"/>
          <w:lang w:eastAsia="ru-RU"/>
        </w:rPr>
      </w:pPr>
      <w:proofErr w:type="gramStart"/>
      <w:r w:rsidRPr="00EF57A9">
        <w:rPr>
          <w:rFonts w:ascii="Times New Roman" w:eastAsia="Times New Roman" w:hAnsi="Times New Roman" w:cs="Times New Roman"/>
          <w:color w:val="000000"/>
          <w:sz w:val="24"/>
          <w:szCs w:val="24"/>
          <w:lang w:eastAsia="ru-RU"/>
        </w:rPr>
        <w:t>Исследования в данной области показывают, что все причины ДТП с участием дошкольников во многом связаны с их возрастными и психофизиологическими особенностями, такими, как незрелость, неспособность правильно оценить обстановку, быстрое образование условных рефлексов и быстрое их исчезновение, потребность в движении, которая преобладает над осторожностью, стремление подражать взрослым, переоценка своих возможностей, специфичность реакции на приближающийся автомобиль и др.</w:t>
      </w:r>
      <w:proofErr w:type="gramEnd"/>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Находясь на проезжей части или играя  на ней, дошкольники не понимают опасности транспорта и дорог, поэтому и являются потенциальными жертвами ДТП.</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Проблема обучения дошкольников безопасному участию в дорожном движении актуальна и современна, её решение помогает сформировать у детей систему знаний, осознанных навыков безопасного участия в дорожном движении, и как следствие – снижение дорожно – транспортных происшествий с участием детей.</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Дети дошкольного возраста – особая категория пешеходов и пассажиров. К ним нельзя подходить с той же меркой, как и к взрослым, ведь для них дословная трактовка ПДД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которое для них не характерно,- всё это затрудняет процесс обучения и воспитания.</w:t>
      </w:r>
    </w:p>
    <w:p w:rsidR="00EF57A9" w:rsidRPr="00EF57A9" w:rsidRDefault="00EF57A9" w:rsidP="00EF57A9">
      <w:pPr>
        <w:spacing w:after="0" w:line="240" w:lineRule="auto"/>
        <w:ind w:firstLine="568"/>
        <w:jc w:val="both"/>
        <w:rPr>
          <w:rFonts w:ascii="Arial" w:eastAsia="Times New Roman" w:hAnsi="Arial" w:cs="Arial"/>
          <w:color w:val="000000"/>
          <w:lang w:eastAsia="ru-RU"/>
        </w:rPr>
      </w:pPr>
      <w:proofErr w:type="gramStart"/>
      <w:r w:rsidRPr="00EF57A9">
        <w:rPr>
          <w:rFonts w:ascii="Times New Roman" w:eastAsia="Times New Roman" w:hAnsi="Times New Roman" w:cs="Times New Roman"/>
          <w:color w:val="000000"/>
          <w:sz w:val="24"/>
          <w:szCs w:val="24"/>
          <w:lang w:eastAsia="ru-RU"/>
        </w:rPr>
        <w:t>В целом по стране, а также в нашем МБДОУ, накоплен определённый опыт профилактики ДДТТ.</w:t>
      </w:r>
      <w:proofErr w:type="gramEnd"/>
      <w:r w:rsidRPr="00EF57A9">
        <w:rPr>
          <w:rFonts w:ascii="Times New Roman" w:eastAsia="Times New Roman" w:hAnsi="Times New Roman" w:cs="Times New Roman"/>
          <w:color w:val="000000"/>
          <w:sz w:val="24"/>
          <w:szCs w:val="24"/>
          <w:lang w:eastAsia="ru-RU"/>
        </w:rPr>
        <w:t xml:space="preserve"> В основном с воспитанниками проводятся соревнования, викторины, конкурсы, имеющие познавательный характер, но целенаправленно не решающие задач обучения дошкольников основам дорожной безопасности. Исследования Научно-исследовательского центра проблем безопасности дорожного движения МВД России показывают, что только обучение дошкольников правилам дорожного движения  не всегда решает задачу обеспечения их безопасности. Наблюдается довольно большое расхождение между знаниями и  поведением детей дошкольного возраста на улице и дороге. Поэтому на сегодняшний день система воспитания и обучения дошкольников должна быть принципиально иной.</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Социальная острота проблемы ДДТТ диктует необходимость активизации деятельности детских дошкольных образовательных учреждений, поиску новых форм и методов обучения и воспитания по профилактике ДДТТ, а также проведения профилактической работы с родителями на основе современных педагогических технологий, поэтому нами в тесном сотрудничестве с родителями был создан коллективный проект по теме: </w:t>
      </w:r>
      <w:r w:rsidRPr="00EF57A9">
        <w:rPr>
          <w:rFonts w:ascii="Times New Roman" w:eastAsia="Times New Roman" w:hAnsi="Times New Roman" w:cs="Times New Roman"/>
          <w:b/>
          <w:bCs/>
          <w:color w:val="000000"/>
          <w:sz w:val="24"/>
          <w:szCs w:val="24"/>
          <w:lang w:eastAsia="ru-RU"/>
        </w:rPr>
        <w:t>«</w:t>
      </w:r>
      <w:r w:rsidRPr="00EF57A9">
        <w:rPr>
          <w:rFonts w:ascii="Times New Roman" w:eastAsia="Times New Roman" w:hAnsi="Times New Roman" w:cs="Times New Roman"/>
          <w:color w:val="000000"/>
          <w:sz w:val="24"/>
          <w:szCs w:val="24"/>
          <w:lang w:eastAsia="ru-RU"/>
        </w:rPr>
        <w:t>Правила дорожного движения – нужно знать всем, без исключения!</w:t>
      </w:r>
      <w:r w:rsidRPr="00EF57A9">
        <w:rPr>
          <w:rFonts w:ascii="Times New Roman" w:eastAsia="Times New Roman" w:hAnsi="Times New Roman" w:cs="Times New Roman"/>
          <w:b/>
          <w:bCs/>
          <w:color w:val="000000"/>
          <w:sz w:val="24"/>
          <w:szCs w:val="24"/>
          <w:lang w:eastAsia="ru-RU"/>
        </w:rPr>
        <w:t>»</w:t>
      </w:r>
    </w:p>
    <w:p w:rsidR="00EF57A9" w:rsidRPr="00EF57A9" w:rsidRDefault="00EF57A9" w:rsidP="00EF57A9">
      <w:pPr>
        <w:spacing w:after="0" w:line="240" w:lineRule="auto"/>
        <w:ind w:firstLine="568"/>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2. Новизна</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 целом в российском дошкольном образовании накоплен определённый опыт профилактики ДДТТ. Однако проводимые мероприятия часто сводятся к отдельным увеселительным праздникам, соревнованиям, викторинам, конкурсам, имеющим познавательный характер, но целенаправленно не решающие задач обучения дошкольников основам дорожной безопасности. 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w:t>
      </w:r>
      <w:proofErr w:type="gramStart"/>
      <w:r w:rsidRPr="00EF57A9">
        <w:rPr>
          <w:rFonts w:ascii="Times New Roman" w:eastAsia="Times New Roman" w:hAnsi="Times New Roman" w:cs="Times New Roman"/>
          <w:color w:val="000000"/>
          <w:sz w:val="24"/>
          <w:szCs w:val="24"/>
          <w:lang w:eastAsia="ru-RU"/>
        </w:rPr>
        <w:t>о-</w:t>
      </w:r>
      <w:proofErr w:type="gramEnd"/>
      <w:r w:rsidRPr="00EF57A9">
        <w:rPr>
          <w:rFonts w:ascii="Times New Roman" w:eastAsia="Times New Roman" w:hAnsi="Times New Roman" w:cs="Times New Roman"/>
          <w:color w:val="000000"/>
          <w:sz w:val="24"/>
          <w:szCs w:val="24"/>
          <w:lang w:eastAsia="ru-RU"/>
        </w:rPr>
        <w:t xml:space="preserve"> волевые качества. Формирование и развитие умений и навыков безопасного поведения, превращение их в устойчивые привычки и стереотипы </w:t>
      </w:r>
      <w:r w:rsidRPr="00EF57A9">
        <w:rPr>
          <w:rFonts w:ascii="Times New Roman" w:eastAsia="Times New Roman" w:hAnsi="Times New Roman" w:cs="Times New Roman"/>
          <w:color w:val="000000"/>
          <w:sz w:val="24"/>
          <w:szCs w:val="24"/>
          <w:lang w:eastAsia="ru-RU"/>
        </w:rPr>
        <w:lastRenderedPageBreak/>
        <w:t>являются сложным, длительным развивающим, обучающим и воспитательным процессом, требующим активного взаимодействия педагогов, родителей и воспитанников.</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Часть I. Теоретический анализ</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 основных условий         и причин  возникновения ДТП с дошкольниками</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Условия:</w:t>
      </w:r>
    </w:p>
    <w:p w:rsidR="00EF57A9" w:rsidRPr="00EF57A9" w:rsidRDefault="00EF57A9" w:rsidP="00EF57A9">
      <w:pPr>
        <w:numPr>
          <w:ilvl w:val="0"/>
          <w:numId w:val="3"/>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Самостоятельное (без взрослых) нахождение на улице и в жилой зоне, во дворах, на тротуарах, возле гаражей. </w:t>
      </w:r>
      <w:r w:rsidRPr="00EF57A9">
        <w:rPr>
          <w:rFonts w:ascii="Times New Roman" w:eastAsia="Times New Roman" w:hAnsi="Times New Roman" w:cs="Times New Roman"/>
          <w:color w:val="000000"/>
          <w:sz w:val="24"/>
          <w:szCs w:val="24"/>
          <w:lang w:eastAsia="ru-RU"/>
        </w:rPr>
        <w:t>Дошкольники, оказавшиеся на проезжей части без сопровождения взрослых, попадают в ДТП по причине того, что они не могут самостоятельно ориентироваться в пространстве и не осознают опасности транспортных средств.</w:t>
      </w:r>
    </w:p>
    <w:p w:rsidR="00EF57A9" w:rsidRPr="00EF57A9" w:rsidRDefault="00EF57A9" w:rsidP="00EF57A9">
      <w:pPr>
        <w:numPr>
          <w:ilvl w:val="0"/>
          <w:numId w:val="3"/>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Халатное отношение взрослых, находящихся на улице с детьми</w:t>
      </w:r>
      <w:r w:rsidRPr="00EF57A9">
        <w:rPr>
          <w:rFonts w:ascii="Times New Roman" w:eastAsia="Times New Roman" w:hAnsi="Times New Roman" w:cs="Times New Roman"/>
          <w:color w:val="000000"/>
          <w:sz w:val="24"/>
          <w:szCs w:val="24"/>
          <w:lang w:eastAsia="ru-RU"/>
        </w:rPr>
        <w:t> (оставление без присмотра дошкольников, детских колясок с грудными детьми на тротуаре, проезжей части, возле магазинов и т.д.)</w:t>
      </w:r>
    </w:p>
    <w:p w:rsidR="00EF57A9" w:rsidRPr="00EF57A9" w:rsidRDefault="00EF57A9" w:rsidP="00EF57A9">
      <w:pPr>
        <w:numPr>
          <w:ilvl w:val="0"/>
          <w:numId w:val="3"/>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Переход проезжей части взрослыми с детьми в неустановленном месте и другие нарушения правил дорожного движения</w:t>
      </w:r>
    </w:p>
    <w:p w:rsidR="00EF57A9" w:rsidRPr="00EF57A9" w:rsidRDefault="00EF57A9" w:rsidP="00EF57A9">
      <w:pPr>
        <w:numPr>
          <w:ilvl w:val="0"/>
          <w:numId w:val="3"/>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Недержание детей за руку при переходе дороги и в местах, где имеется движение автомобилей </w:t>
      </w:r>
      <w:r w:rsidRPr="00EF57A9">
        <w:rPr>
          <w:rFonts w:ascii="Times New Roman" w:eastAsia="Times New Roman" w:hAnsi="Times New Roman" w:cs="Times New Roman"/>
          <w:color w:val="000000"/>
          <w:sz w:val="24"/>
          <w:szCs w:val="24"/>
          <w:lang w:eastAsia="ru-RU"/>
        </w:rPr>
        <w:t>(в жилой зоне, во дворах, на тротуарах и т.д.). В таких случаях ДТП может произойти на глазах у взрослых, которые предоставили детям самостоятельность.</w:t>
      </w:r>
    </w:p>
    <w:p w:rsidR="00EF57A9" w:rsidRPr="00EF57A9" w:rsidRDefault="00EF57A9" w:rsidP="00EF57A9">
      <w:pPr>
        <w:numPr>
          <w:ilvl w:val="0"/>
          <w:numId w:val="3"/>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Причиной гибели и ранений детей – пассажиров в салоне автомобиля может стать</w:t>
      </w:r>
      <w:r w:rsidR="002E3FE0">
        <w:rPr>
          <w:rFonts w:ascii="Times New Roman" w:eastAsia="Times New Roman" w:hAnsi="Times New Roman" w:cs="Times New Roman"/>
          <w:color w:val="000000"/>
          <w:sz w:val="24"/>
          <w:szCs w:val="24"/>
          <w:lang w:eastAsia="ru-RU"/>
        </w:rPr>
        <w:t xml:space="preserve"> </w:t>
      </w:r>
      <w:r w:rsidRPr="00EF57A9">
        <w:rPr>
          <w:rFonts w:ascii="Times New Roman" w:eastAsia="Times New Roman" w:hAnsi="Times New Roman" w:cs="Times New Roman"/>
          <w:b/>
          <w:bCs/>
          <w:color w:val="000000"/>
          <w:sz w:val="24"/>
          <w:szCs w:val="24"/>
          <w:lang w:eastAsia="ru-RU"/>
        </w:rPr>
        <w:t>нахождение ребёнка до 12 лет на переднем сидении, на руках у взрослых или отсутствие ремней безопасности, детских удерживающих устройств и другие нарушения ПДД, совершаемые взрослыми.</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Причины:</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Самостоятельный переход проезжей части в неустановленном месте, т.е. вне пешеходного перехода</w:t>
      </w:r>
      <w:r w:rsidRPr="00EF57A9">
        <w:rPr>
          <w:rFonts w:ascii="Times New Roman" w:eastAsia="Times New Roman" w:hAnsi="Times New Roman" w:cs="Times New Roman"/>
          <w:color w:val="000000"/>
          <w:sz w:val="24"/>
          <w:szCs w:val="24"/>
          <w:lang w:eastAsia="ru-RU"/>
        </w:rPr>
        <w:t xml:space="preserve">. Это самая распространённая причина наездов на детей – пешеходов, которые переходят дорогу, не понимая опасности движущегося транспорта. Подавляющее большинство несчастных случаев с дошкольниками возникает в так называемых обманчивых ситуациях, когда им кажется, что опасности </w:t>
      </w:r>
      <w:proofErr w:type="gramStart"/>
      <w:r w:rsidRPr="00EF57A9">
        <w:rPr>
          <w:rFonts w:ascii="Times New Roman" w:eastAsia="Times New Roman" w:hAnsi="Times New Roman" w:cs="Times New Roman"/>
          <w:color w:val="000000"/>
          <w:sz w:val="24"/>
          <w:szCs w:val="24"/>
          <w:lang w:eastAsia="ru-RU"/>
        </w:rPr>
        <w:t>нет</w:t>
      </w:r>
      <w:proofErr w:type="gramEnd"/>
      <w:r w:rsidRPr="00EF57A9">
        <w:rPr>
          <w:rFonts w:ascii="Times New Roman" w:eastAsia="Times New Roman" w:hAnsi="Times New Roman" w:cs="Times New Roman"/>
          <w:color w:val="000000"/>
          <w:sz w:val="24"/>
          <w:szCs w:val="24"/>
          <w:lang w:eastAsia="ru-RU"/>
        </w:rPr>
        <w:t xml:space="preserve"> и они успеют перейти дорогу вне пешеходного перехода. Однако в силу возрастных и психофизиологических особенностей дети не могут этого сделать. Дети считают, что если они видят автомобиль, то и водитель видит его и успеет остановиться. Однако водитель может не увидеть ребёнка из-за маленького роста, либо не может остановить транспортное средство, которое при торможении продолжает двигаться по инерции, совершая наезд. Несчастные случаи происходят и по вине водителей, когда они не снижают скорость, видя бегущего ребёнка, и воспринимают его как «маленького взрослого», не понимая возрастных и психофизиологических особенностей его поведения на дороге.</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Выход на проезжую часть из-за сооружений, стоящих транспортных средств, зелёных насаждений, и других препятствий, затрудняющих обзор.</w:t>
      </w:r>
      <w:r w:rsidRPr="00EF57A9">
        <w:rPr>
          <w:rFonts w:ascii="Times New Roman" w:eastAsia="Times New Roman" w:hAnsi="Times New Roman" w:cs="Times New Roman"/>
          <w:color w:val="000000"/>
          <w:sz w:val="24"/>
          <w:szCs w:val="24"/>
          <w:lang w:eastAsia="ru-RU"/>
        </w:rPr>
        <w:t xml:space="preserve"> Закрытый обзор является одной из причин наезда на дошкольников, которых водители не видят и потому не ожидают их внезапного появления на дороге. Выбегая на дорогу, ребёнок видит, как правило, большие грузовые машины и не понимает, что за ними могут ехать легковые автомобили на большой скорости. Кроме того, </w:t>
      </w:r>
      <w:r w:rsidRPr="00EF57A9">
        <w:rPr>
          <w:rFonts w:ascii="Times New Roman" w:eastAsia="Times New Roman" w:hAnsi="Times New Roman" w:cs="Times New Roman"/>
          <w:color w:val="000000"/>
          <w:sz w:val="24"/>
          <w:szCs w:val="24"/>
          <w:lang w:eastAsia="ru-RU"/>
        </w:rPr>
        <w:lastRenderedPageBreak/>
        <w:t>нередко дети пропускают автомобили, приближающиеся слева, выскакивают на проезжую часть, не замечая транспортных средств, идущих справа в противоположном направлении.</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Неподчинение сигналам светофора</w:t>
      </w:r>
      <w:r w:rsidRPr="00EF57A9">
        <w:rPr>
          <w:rFonts w:ascii="Times New Roman" w:eastAsia="Times New Roman" w:hAnsi="Times New Roman" w:cs="Times New Roman"/>
          <w:color w:val="000000"/>
          <w:sz w:val="24"/>
          <w:szCs w:val="24"/>
          <w:lang w:eastAsia="ru-RU"/>
        </w:rPr>
        <w:t>. Дошкольники переходят дорогу, не придавая значения сигналам светофора. Они считают, что если горит красный сигнал светофора, а транспорта нет, то они успеют перейти дорогу, не понимая, что автомобиль может появиться внезапно на большой скорости. Кроме того, дошкольники медленно реагируют на смену сигналов светофора. Не понимают значения мигающего зелёного сигнала, который горит всего 3 секунды. Видя зелёный мигающий сигнал, они переходят дорогу и попадают в ДТП.</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Движение детей по проезжей части при наличии тротуара.</w:t>
      </w:r>
      <w:r w:rsidRPr="00EF57A9">
        <w:rPr>
          <w:rFonts w:ascii="Times New Roman" w:eastAsia="Times New Roman" w:hAnsi="Times New Roman" w:cs="Times New Roman"/>
          <w:color w:val="000000"/>
          <w:sz w:val="24"/>
          <w:szCs w:val="24"/>
          <w:lang w:eastAsia="ru-RU"/>
        </w:rPr>
        <w:t> Дошкольники, увлёкшись разговорами, увидев на улице что-то интересное, могут, не думая об опасности, неожиданно оказаться на проезжей части или идти по ней вместо тротуара.</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Незнание правил перехода перекрёстка</w:t>
      </w:r>
      <w:r w:rsidRPr="00EF57A9">
        <w:rPr>
          <w:rFonts w:ascii="Times New Roman" w:eastAsia="Times New Roman" w:hAnsi="Times New Roman" w:cs="Times New Roman"/>
          <w:color w:val="000000"/>
          <w:sz w:val="24"/>
          <w:szCs w:val="24"/>
          <w:lang w:eastAsia="ru-RU"/>
        </w:rPr>
        <w:t>. Дошкольники не понимают, на какие светофоры следует смотреть. Часто не идут по пешеходному переходу, а перебегают дорогу по диагонали. Дошкольники не знают, что транспортные средства могут делать повороты на перекрёстках на зелёный сигнал светофора, который горит для пешеходов.</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Игры детей на проезжей части</w:t>
      </w:r>
      <w:r w:rsidRPr="00EF57A9">
        <w:rPr>
          <w:rFonts w:ascii="Times New Roman" w:eastAsia="Times New Roman" w:hAnsi="Times New Roman" w:cs="Times New Roman"/>
          <w:color w:val="000000"/>
          <w:sz w:val="24"/>
          <w:szCs w:val="24"/>
          <w:lang w:eastAsia="ru-RU"/>
        </w:rPr>
        <w:t>. В силу возрастных особенностей дошкольники не всегда понимают опасность игр вблизи проезжей части или на ней. Они увлекаются игрой, которая для них гораздо важнее приближающегося транспорта.</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Движение детей по проезжей части в направлении, попутном движению транспортных средств.</w:t>
      </w:r>
      <w:r w:rsidRPr="00EF57A9">
        <w:rPr>
          <w:rFonts w:ascii="Times New Roman" w:eastAsia="Times New Roman" w:hAnsi="Times New Roman" w:cs="Times New Roman"/>
          <w:color w:val="000000"/>
          <w:sz w:val="24"/>
          <w:szCs w:val="24"/>
          <w:lang w:eastAsia="ru-RU"/>
        </w:rPr>
        <w:t> Дошкольники не знают правил движения по проезжей части, в местах, где нет тротуара или обочины. В результате они идут, как им удобно.</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Езда на велосипедах, роликах и других самокатных средствах по проезжей части дороги.</w:t>
      </w:r>
      <w:r w:rsidRPr="00EF57A9">
        <w:rPr>
          <w:rFonts w:ascii="Times New Roman" w:eastAsia="Times New Roman" w:hAnsi="Times New Roman" w:cs="Times New Roman"/>
          <w:color w:val="000000"/>
          <w:sz w:val="24"/>
          <w:szCs w:val="24"/>
          <w:lang w:eastAsia="ru-RU"/>
        </w:rPr>
        <w:t> Дошкольники катаются на велосипедах, роликах, самокатах там, где им удобно, нередко выезжая на проезжую часть.</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Неправильный выбор места перехода проезжей части при высадке из маршрутного транспорта.</w:t>
      </w:r>
      <w:r w:rsidRPr="00EF57A9">
        <w:rPr>
          <w:rFonts w:ascii="Times New Roman" w:eastAsia="Times New Roman" w:hAnsi="Times New Roman" w:cs="Times New Roman"/>
          <w:color w:val="000000"/>
          <w:sz w:val="24"/>
          <w:szCs w:val="24"/>
          <w:lang w:eastAsia="ru-RU"/>
        </w:rPr>
        <w:t xml:space="preserve"> ДТП достаточно часто происходят в зоне остановки маршрутного транспорта. Выйдя из него, дошкольники начинают обходить его спереди и попадают под движущийся за ним транспорт. Обходя транспорт сзади, дети не видят встречного транспорта и также попадают в ДТП. Даже находясь </w:t>
      </w:r>
      <w:proofErr w:type="gramStart"/>
      <w:r w:rsidRPr="00EF57A9">
        <w:rPr>
          <w:rFonts w:ascii="Times New Roman" w:eastAsia="Times New Roman" w:hAnsi="Times New Roman" w:cs="Times New Roman"/>
          <w:color w:val="000000"/>
          <w:sz w:val="24"/>
          <w:szCs w:val="24"/>
          <w:lang w:eastAsia="ru-RU"/>
        </w:rPr>
        <w:t>со</w:t>
      </w:r>
      <w:proofErr w:type="gramEnd"/>
      <w:r w:rsidRPr="00EF57A9">
        <w:rPr>
          <w:rFonts w:ascii="Times New Roman" w:eastAsia="Times New Roman" w:hAnsi="Times New Roman" w:cs="Times New Roman"/>
          <w:color w:val="000000"/>
          <w:sz w:val="24"/>
          <w:szCs w:val="24"/>
          <w:lang w:eastAsia="ru-RU"/>
        </w:rPr>
        <w:t xml:space="preserve"> взрослыми, ребёнок может вырваться и побежать на противоположную сторону дороги, где и происходит наезд.</w:t>
      </w:r>
    </w:p>
    <w:p w:rsidR="00EF57A9" w:rsidRPr="00EF57A9" w:rsidRDefault="00EF57A9" w:rsidP="00EF57A9">
      <w:pPr>
        <w:numPr>
          <w:ilvl w:val="0"/>
          <w:numId w:val="4"/>
        </w:numPr>
        <w:spacing w:after="0" w:line="240" w:lineRule="auto"/>
        <w:ind w:left="1288" w:firstLine="18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Переход проезжей части дороги не под прямым углом, а по диагонали. Стремясь успеть на остановку к подъезжающему маршрутному транспорту, дошкольники бегут по диагонали, смотрят при этом только вперёд, не замечая приближающегося транспорта.</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Таким образом, анализ причин и условий, способствующих возникновению ДТП с участием детей дошкольного возраста, показывает, что виновными в этом являются водители, взрослые сопровождающие детей, которые не достаточно бдительны (не держат детей за руку или сами нарушают правила движения), а так же сами дети, в основном из-за возрастных и психофизических особенностей. Психофизиологическая система дошкольника находится  в состоянии </w:t>
      </w:r>
      <w:proofErr w:type="gramStart"/>
      <w:r w:rsidRPr="00EF57A9">
        <w:rPr>
          <w:rFonts w:ascii="Times New Roman" w:eastAsia="Times New Roman" w:hAnsi="Times New Roman" w:cs="Times New Roman"/>
          <w:color w:val="000000"/>
          <w:sz w:val="24"/>
          <w:szCs w:val="24"/>
          <w:lang w:eastAsia="ru-RU"/>
        </w:rPr>
        <w:t>становления</w:t>
      </w:r>
      <w:proofErr w:type="gramEnd"/>
      <w:r w:rsidRPr="00EF57A9">
        <w:rPr>
          <w:rFonts w:ascii="Times New Roman" w:eastAsia="Times New Roman" w:hAnsi="Times New Roman" w:cs="Times New Roman"/>
          <w:color w:val="000000"/>
          <w:sz w:val="24"/>
          <w:szCs w:val="24"/>
          <w:lang w:eastAsia="ru-RU"/>
        </w:rPr>
        <w:t xml:space="preserve"> и ещё не достигла своего полного развития. Многие </w:t>
      </w:r>
      <w:r w:rsidRPr="00EF57A9">
        <w:rPr>
          <w:rFonts w:ascii="Times New Roman" w:eastAsia="Times New Roman" w:hAnsi="Times New Roman" w:cs="Times New Roman"/>
          <w:color w:val="000000"/>
          <w:sz w:val="24"/>
          <w:szCs w:val="24"/>
          <w:lang w:eastAsia="ru-RU"/>
        </w:rPr>
        <w:lastRenderedPageBreak/>
        <w:t xml:space="preserve">процессы подвижны и неустойчивы. Отсюда разная реакция детей и взрослых на одни и те же дорожные ситуации. Дошкольники попадают в ДТП в основном из-за несформированности у них координации движений, неразвитости бокового зрения, неумения сопоставить скорость и расстояние, отсутствия навыков ориентации в пространстве, в том числе ориентации, связанной  с одеждой (капюшон, тугой шарф, шапка и т.д.), и </w:t>
      </w:r>
      <w:proofErr w:type="gramStart"/>
      <w:r w:rsidRPr="00EF57A9">
        <w:rPr>
          <w:rFonts w:ascii="Times New Roman" w:eastAsia="Times New Roman" w:hAnsi="Times New Roman" w:cs="Times New Roman"/>
          <w:color w:val="000000"/>
          <w:sz w:val="24"/>
          <w:szCs w:val="24"/>
          <w:lang w:eastAsia="ru-RU"/>
        </w:rPr>
        <w:t>из-за других причин</w:t>
      </w:r>
      <w:proofErr w:type="gramEnd"/>
      <w:r w:rsidRPr="00EF57A9">
        <w:rPr>
          <w:rFonts w:ascii="Times New Roman" w:eastAsia="Times New Roman" w:hAnsi="Times New Roman" w:cs="Times New Roman"/>
          <w:color w:val="000000"/>
          <w:sz w:val="24"/>
          <w:szCs w:val="24"/>
          <w:lang w:eastAsia="ru-RU"/>
        </w:rPr>
        <w:t>. Находясь на проезжей части, дошкольники не могут рассчитать свои возможности. Для них характерно стремление спастись от опасности в потоке движущегося транспорта. Они считают: чем быстрее будут бежать от транспортных средств, тем безопаснее. Однако при попадании в поток движущегося транспорта дети начинают метаться, могут внезапно побежать вперёд, а затем вдруг повернуть назад, чего не ожидают водители. Такие действия, как правило, заканчиваются ДТП со смертельным исходом. По сути, все причины и условия, способствующие возникновению ДТП, связаны с ошибками в поведении водителей, детей и взрослых на улицах и дорогах.</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На основе анализа причин и условий, способствующих возникновению ДТП с участием дошкольников, должна быть построена профилактическая работа, воспитание и обучение дошкольников. Чувство опасности дороги и транспорта (но не страха перед ними), предвидение скрытой опасности могут быть привиты ребёнку путём организации в ДОУ специальной образовательной деятельности построенной на основе современных образовательных технологий, таких как проектная деятельность.</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Под проектом мы подразумеваем отрезок жизни группы, в процессе которого и дети, и взрослые совершают поисково-познавательную творческую работу. Принципиальной отличительной чертой проекта является период его реализации (длительность) и открывающиеся возможности. Проект (в отличие от прежних занятий в традиционной практике) может длиться столько дней, сколько:</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у детей сохраняется интерес к выбранному содержанию;</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взрослым удаётся поддерживать желание детей действовать в рамках выбранной темы и пополнять развивающую среду раскрывающими её материалами;</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-будет сохраняться творческая и методическая готовность взрослых поддерживать проект новыми идеями и ресурсами.</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Благодаря продолжительности проекта дети получают возможность для реализации различных действий, раскрывающих выбранное содержание. При этом каждому ребёнку обеспечивается право и возможность выбора способа познания в соответствии с его особенностями и потребностями.</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Часть II.  Практическая работа по реализации этапов проекта</w:t>
      </w:r>
    </w:p>
    <w:p w:rsidR="00EF57A9" w:rsidRPr="00EF57A9" w:rsidRDefault="00EF57A9" w:rsidP="00EF57A9">
      <w:pPr>
        <w:spacing w:after="0" w:line="240" w:lineRule="auto"/>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«Правила дорожного движения – нужно знать всем, без исключения!»</w:t>
      </w:r>
    </w:p>
    <w:p w:rsidR="00EF57A9" w:rsidRPr="00EF57A9" w:rsidRDefault="00EF57A9" w:rsidP="00EF57A9">
      <w:pPr>
        <w:spacing w:after="0" w:line="240" w:lineRule="auto"/>
        <w:ind w:firstLine="568"/>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Содержание работы проекта.</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Тема нашего проекта «выросла» сама - собой, в одном из разговоров межд</w:t>
      </w:r>
      <w:r w:rsidR="002E3FE0">
        <w:rPr>
          <w:rFonts w:ascii="Times New Roman" w:eastAsia="Times New Roman" w:hAnsi="Times New Roman" w:cs="Times New Roman"/>
          <w:color w:val="000000"/>
          <w:sz w:val="24"/>
          <w:szCs w:val="24"/>
          <w:lang w:eastAsia="ru-RU"/>
        </w:rPr>
        <w:t xml:space="preserve">у воспитанниками группы Алексеем и Арсением </w:t>
      </w:r>
      <w:r w:rsidRPr="00EF57A9">
        <w:rPr>
          <w:rFonts w:ascii="Times New Roman" w:eastAsia="Times New Roman" w:hAnsi="Times New Roman" w:cs="Times New Roman"/>
          <w:color w:val="000000"/>
          <w:sz w:val="24"/>
          <w:szCs w:val="24"/>
          <w:lang w:eastAsia="ru-RU"/>
        </w:rPr>
        <w:t xml:space="preserve"> я услышала, что дети свободно оперируют названиями марок автомобилей и хорошо знают их отличительные особенности. Обратив на это внимание остальных воспитанников группы, я увидела их желание узнать об автомобилях больше. Так и начался  наш проект  «Правила дорожного движения – нужно знать всем, без исключения!» цель, которого заключается в предупреждение детского дорожно-транспортного  травматизма, посредством  включения педагогов, воспитанников и родителей воспитанников в образовательную деятельность на основе  активного взаимодействия, направленного на расширение и закрепление знаний воспитанников и их родителей о правилах дорожного движения.</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lastRenderedPageBreak/>
        <w:t>Работа в рамках проекта «Правила дорожного движения – нужно знать всем, без исключения!» осуществлялась поэтапно.</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На первом этапе проекта «Составление «Банка идей» с детьми был составлен план работы, на основе  «модели трёх вопросов»</w:t>
      </w:r>
      <w:r w:rsidRPr="00EF57A9">
        <w:rPr>
          <w:rFonts w:ascii="Times New Roman" w:eastAsia="Times New Roman" w:hAnsi="Times New Roman" w:cs="Times New Roman"/>
          <w:color w:val="FF0000"/>
          <w:sz w:val="24"/>
          <w:szCs w:val="24"/>
          <w:lang w:eastAsia="ru-RU"/>
        </w:rPr>
        <w:t>.</w:t>
      </w:r>
      <w:r w:rsidRPr="00EF57A9">
        <w:rPr>
          <w:rFonts w:ascii="Times New Roman" w:eastAsia="Times New Roman" w:hAnsi="Times New Roman" w:cs="Times New Roman"/>
          <w:color w:val="000000"/>
          <w:sz w:val="24"/>
          <w:szCs w:val="24"/>
          <w:lang w:eastAsia="ru-RU"/>
        </w:rPr>
        <w:t xml:space="preserve"> Методика работы с «моделью трёх вопросов» такова. После того, как была определена интересующая нас тема, я включилась в разговор с детьми о том, что они знают или хотят узнать по предлагаемой им теме.  Все идеи и высказывания детей записываются на специально подготовленном бланке (Приложение 1), после каждой записанной идеи ставится имя её автора. Заполненную модель мы обсудили и дополнили своими идеями </w:t>
      </w:r>
      <w:r w:rsidR="002E3FE0">
        <w:rPr>
          <w:rFonts w:ascii="Times New Roman" w:eastAsia="Times New Roman" w:hAnsi="Times New Roman" w:cs="Times New Roman"/>
          <w:color w:val="000000"/>
          <w:sz w:val="24"/>
          <w:szCs w:val="24"/>
          <w:lang w:eastAsia="ru-RU"/>
        </w:rPr>
        <w:t>со</w:t>
      </w:r>
      <w:r w:rsidRPr="00EF57A9">
        <w:rPr>
          <w:rFonts w:ascii="Times New Roman" w:eastAsia="Times New Roman" w:hAnsi="Times New Roman" w:cs="Times New Roman"/>
          <w:color w:val="000000"/>
          <w:sz w:val="24"/>
          <w:szCs w:val="24"/>
          <w:lang w:eastAsia="ru-RU"/>
        </w:rPr>
        <w:t xml:space="preserve"> вторым воспит</w:t>
      </w:r>
      <w:r w:rsidR="002E3FE0">
        <w:rPr>
          <w:rFonts w:ascii="Times New Roman" w:eastAsia="Times New Roman" w:hAnsi="Times New Roman" w:cs="Times New Roman"/>
          <w:color w:val="000000"/>
          <w:sz w:val="24"/>
          <w:szCs w:val="24"/>
          <w:lang w:eastAsia="ru-RU"/>
        </w:rPr>
        <w:t>ателем группы Еленой Викторовной. Вечером я об</w:t>
      </w:r>
      <w:r w:rsidR="00B80EE6">
        <w:rPr>
          <w:rFonts w:ascii="Times New Roman" w:eastAsia="Times New Roman" w:hAnsi="Times New Roman" w:cs="Times New Roman"/>
          <w:color w:val="000000"/>
          <w:sz w:val="24"/>
          <w:szCs w:val="24"/>
          <w:lang w:eastAsia="ru-RU"/>
        </w:rPr>
        <w:t>ращала внимание родителей на созданную модель</w:t>
      </w:r>
      <w:r w:rsidRPr="00EF57A9">
        <w:rPr>
          <w:rFonts w:ascii="Times New Roman" w:eastAsia="Times New Roman" w:hAnsi="Times New Roman" w:cs="Times New Roman"/>
          <w:color w:val="000000"/>
          <w:sz w:val="24"/>
          <w:szCs w:val="24"/>
          <w:lang w:eastAsia="ru-RU"/>
        </w:rPr>
        <w:t>. Это подталкивает взрослых невольно продолжать разговоры с детьми. Помогает родителям включиться в образовательную работу группы.</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«Банк идей» наглядно  показывает, что мы знаем, что мы хотим узнать, что сделать, чтобы узнать.  Исходя, из этого мы составили план работы нашего проекта на неделю.</w:t>
      </w:r>
    </w:p>
    <w:tbl>
      <w:tblPr>
        <w:tblW w:w="13730" w:type="dxa"/>
        <w:tblLayout w:type="fixed"/>
        <w:tblCellMar>
          <w:left w:w="0" w:type="dxa"/>
          <w:right w:w="0" w:type="dxa"/>
        </w:tblCellMar>
        <w:tblLook w:val="04A0"/>
      </w:tblPr>
      <w:tblGrid>
        <w:gridCol w:w="5437"/>
        <w:gridCol w:w="1701"/>
        <w:gridCol w:w="6592"/>
      </w:tblGrid>
      <w:tr w:rsidR="00EF57A9" w:rsidRPr="00EF57A9" w:rsidTr="00EF57A9">
        <w:tc>
          <w:tcPr>
            <w:tcW w:w="5437"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0" w:lineRule="atLeast"/>
              <w:jc w:val="center"/>
              <w:rPr>
                <w:rFonts w:ascii="Arial" w:eastAsia="Times New Roman" w:hAnsi="Arial" w:cs="Arial"/>
                <w:color w:val="000000"/>
                <w:lang w:eastAsia="ru-RU"/>
              </w:rPr>
            </w:pPr>
            <w:bookmarkStart w:id="3" w:name="fe75e5538e77ae8db27c3d300e3bf201fa52b0c1"/>
            <w:bookmarkStart w:id="4" w:name="1"/>
            <w:bookmarkEnd w:id="3"/>
            <w:bookmarkEnd w:id="4"/>
            <w:r w:rsidRPr="00EF57A9">
              <w:rPr>
                <w:rFonts w:ascii="Times New Roman" w:eastAsia="Times New Roman" w:hAnsi="Times New Roman" w:cs="Times New Roman"/>
                <w:b/>
                <w:bCs/>
                <w:color w:val="00B050"/>
                <w:sz w:val="24"/>
                <w:szCs w:val="24"/>
                <w:lang w:eastAsia="ru-RU"/>
              </w:rPr>
              <w:t>Содержание деятельности</w:t>
            </w:r>
          </w:p>
        </w:tc>
        <w:tc>
          <w:tcPr>
            <w:tcW w:w="1701"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0" w:lineRule="atLeast"/>
              <w:ind w:left="140" w:hanging="4"/>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Ответственные</w:t>
            </w:r>
          </w:p>
        </w:tc>
        <w:tc>
          <w:tcPr>
            <w:tcW w:w="6592"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0" w:lineRule="atLeast"/>
              <w:ind w:left="140" w:right="116"/>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Результат</w:t>
            </w:r>
          </w:p>
        </w:tc>
      </w:tr>
      <w:tr w:rsidR="00EF57A9" w:rsidRPr="00EF57A9" w:rsidTr="00EF57A9">
        <w:tc>
          <w:tcPr>
            <w:tcW w:w="5437"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rPr>
                <w:rFonts w:ascii="Arial" w:eastAsia="Times New Roman" w:hAnsi="Arial" w:cs="Arial"/>
                <w:color w:val="444444"/>
                <w:sz w:val="1"/>
                <w:szCs w:val="2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rPr>
                <w:rFonts w:ascii="Arial" w:eastAsia="Times New Roman" w:hAnsi="Arial" w:cs="Arial"/>
                <w:color w:val="444444"/>
                <w:sz w:val="1"/>
                <w:szCs w:val="20"/>
                <w:lang w:eastAsia="ru-RU"/>
              </w:rPr>
            </w:pPr>
          </w:p>
        </w:tc>
        <w:tc>
          <w:tcPr>
            <w:tcW w:w="6592"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rPr>
                <w:rFonts w:ascii="Arial" w:eastAsia="Times New Roman" w:hAnsi="Arial" w:cs="Arial"/>
                <w:color w:val="444444"/>
                <w:sz w:val="1"/>
                <w:szCs w:val="20"/>
                <w:lang w:eastAsia="ru-RU"/>
              </w:rPr>
            </w:pPr>
          </w:p>
        </w:tc>
      </w:tr>
      <w:tr w:rsidR="00EF57A9" w:rsidRPr="00EF57A9" w:rsidTr="00EF57A9">
        <w:tc>
          <w:tcPr>
            <w:tcW w:w="5437"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28" w:right="116"/>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Подготовительный этап</w:t>
            </w:r>
          </w:p>
          <w:p w:rsidR="00EF57A9" w:rsidRPr="00EF57A9" w:rsidRDefault="00EF57A9" w:rsidP="00EF57A9">
            <w:pPr>
              <w:numPr>
                <w:ilvl w:val="0"/>
                <w:numId w:val="5"/>
              </w:numPr>
              <w:spacing w:after="0" w:line="240" w:lineRule="auto"/>
              <w:ind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Разработка и накопление методических материалов, разработок, рекомендаций по проблеме</w:t>
            </w:r>
          </w:p>
          <w:p w:rsidR="00EF57A9" w:rsidRPr="00EF57A9" w:rsidRDefault="00EF57A9" w:rsidP="00EF57A9">
            <w:pPr>
              <w:numPr>
                <w:ilvl w:val="0"/>
                <w:numId w:val="6"/>
              </w:numPr>
              <w:spacing w:after="0" w:line="240" w:lineRule="auto"/>
              <w:ind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Укрепление материально-технической базы:</w:t>
            </w:r>
          </w:p>
          <w:p w:rsidR="00EF57A9" w:rsidRPr="00EF57A9" w:rsidRDefault="00EF57A9" w:rsidP="00EF57A9">
            <w:pPr>
              <w:spacing w:after="0" w:line="240" w:lineRule="auto"/>
              <w:ind w:left="128"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приобретение атрибутов по ПДД</w:t>
            </w:r>
          </w:p>
          <w:p w:rsidR="00EF57A9" w:rsidRPr="00EF57A9" w:rsidRDefault="00EF57A9" w:rsidP="00EF57A9">
            <w:pPr>
              <w:spacing w:after="0" w:line="0" w:lineRule="atLeast"/>
              <w:ind w:left="128"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оформление игрового уголка для детей в группе и информационного стенда для родителей</w:t>
            </w:r>
          </w:p>
        </w:tc>
        <w:tc>
          <w:tcPr>
            <w:tcW w:w="1701"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0" w:lineRule="atLeast"/>
              <w:ind w:left="140" w:hanging="4"/>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Воспитатели</w:t>
            </w:r>
          </w:p>
        </w:tc>
        <w:tc>
          <w:tcPr>
            <w:tcW w:w="6592"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40"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Создание методической базы для реализации проекта и обеспечение необходимой информацией родителей</w:t>
            </w:r>
          </w:p>
          <w:p w:rsidR="00EF57A9" w:rsidRPr="00EF57A9" w:rsidRDefault="00EF57A9" w:rsidP="00EF57A9">
            <w:pPr>
              <w:spacing w:after="0" w:line="0" w:lineRule="atLeast"/>
              <w:ind w:left="140"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Пополнение уголка Безопасности в группе новыми игрушками и пособиями</w:t>
            </w:r>
          </w:p>
        </w:tc>
      </w:tr>
      <w:tr w:rsidR="00EF57A9" w:rsidRPr="00EF57A9" w:rsidTr="00EF57A9">
        <w:tc>
          <w:tcPr>
            <w:tcW w:w="5437"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28" w:right="116"/>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               Первый этап </w:t>
            </w:r>
            <w:r w:rsidRPr="00EF57A9">
              <w:rPr>
                <w:rFonts w:ascii="Times New Roman" w:eastAsia="Times New Roman" w:hAnsi="Times New Roman" w:cs="Times New Roman"/>
                <w:b/>
                <w:bCs/>
                <w:color w:val="00B050"/>
                <w:sz w:val="24"/>
                <w:szCs w:val="24"/>
                <w:lang w:eastAsia="ru-RU"/>
              </w:rPr>
              <w:t>«Составление «Банка идей»</w:t>
            </w:r>
          </w:p>
          <w:p w:rsidR="00EF57A9" w:rsidRPr="00EF57A9" w:rsidRDefault="00EF57A9" w:rsidP="00EF57A9">
            <w:pPr>
              <w:spacing w:after="0" w:line="240" w:lineRule="auto"/>
              <w:ind w:left="128" w:right="11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«Банк идей» (поиск, изучение эффективных технологий и методик в области обучения детей правилам безопасного поведения на дороге)</w:t>
            </w:r>
          </w:p>
          <w:p w:rsidR="00EF57A9" w:rsidRPr="00EF57A9" w:rsidRDefault="00EF57A9" w:rsidP="00B80EE6">
            <w:pPr>
              <w:spacing w:after="0" w:line="0" w:lineRule="atLeast"/>
              <w:ind w:left="1028" w:right="116"/>
              <w:jc w:val="both"/>
              <w:rPr>
                <w:rFonts w:ascii="Arial" w:eastAsia="Times New Roman" w:hAnsi="Arial" w:cs="Arial"/>
                <w:color w:val="000000"/>
                <w:lang w:eastAsia="ru-RU"/>
              </w:rPr>
            </w:pPr>
          </w:p>
        </w:tc>
        <w:tc>
          <w:tcPr>
            <w:tcW w:w="1701"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0" w:lineRule="atLeast"/>
              <w:ind w:left="140" w:hanging="4"/>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Воспитатели группы, администрация ДОУ, родители</w:t>
            </w:r>
          </w:p>
        </w:tc>
        <w:tc>
          <w:tcPr>
            <w:tcW w:w="6592"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rPr>
                <w:rFonts w:ascii="Arial" w:eastAsia="Times New Roman" w:hAnsi="Arial" w:cs="Arial"/>
                <w:color w:val="444444"/>
                <w:sz w:val="1"/>
                <w:szCs w:val="20"/>
                <w:lang w:eastAsia="ru-RU"/>
              </w:rPr>
            </w:pPr>
          </w:p>
        </w:tc>
      </w:tr>
      <w:tr w:rsidR="00EF57A9" w:rsidRPr="00EF57A9" w:rsidTr="00EF57A9">
        <w:tc>
          <w:tcPr>
            <w:tcW w:w="5437"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28" w:right="76"/>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t>          Второй этап </w:t>
            </w:r>
            <w:r w:rsidRPr="00EF57A9">
              <w:rPr>
                <w:rFonts w:ascii="Times New Roman" w:eastAsia="Times New Roman" w:hAnsi="Times New Roman" w:cs="Times New Roman"/>
                <w:b/>
                <w:bCs/>
                <w:color w:val="00B050"/>
                <w:sz w:val="24"/>
                <w:szCs w:val="24"/>
                <w:lang w:eastAsia="ru-RU"/>
              </w:rPr>
              <w:t>«Основной»</w:t>
            </w:r>
          </w:p>
          <w:p w:rsidR="00EF57A9" w:rsidRPr="00EF57A9" w:rsidRDefault="00EF57A9" w:rsidP="00EF57A9">
            <w:pPr>
              <w:numPr>
                <w:ilvl w:val="0"/>
                <w:numId w:val="8"/>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Рассматривание плакатов по безопасности дорожного движения с детьми.</w:t>
            </w:r>
          </w:p>
          <w:p w:rsidR="00EF57A9" w:rsidRPr="00EF57A9" w:rsidRDefault="00EF57A9" w:rsidP="00EF57A9">
            <w:pPr>
              <w:numPr>
                <w:ilvl w:val="0"/>
                <w:numId w:val="8"/>
              </w:numPr>
              <w:spacing w:after="0" w:line="240" w:lineRule="auto"/>
              <w:ind w:left="128" w:right="7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Чтение произведений, рассматривание </w:t>
            </w:r>
            <w:r w:rsidRPr="00EF57A9">
              <w:rPr>
                <w:rFonts w:ascii="Times New Roman" w:eastAsia="Times New Roman" w:hAnsi="Times New Roman" w:cs="Times New Roman"/>
                <w:color w:val="000000"/>
                <w:sz w:val="24"/>
                <w:szCs w:val="24"/>
                <w:lang w:eastAsia="ru-RU"/>
              </w:rPr>
              <w:lastRenderedPageBreak/>
              <w:t>иллюстраций к ним: Дружинина М. «Наш друг светофор»; «Правила поведения на улице»; «Правила езды на велосипеде»; Иванов А. «Азбука безопасности»; Кривицкая А. «Тайны дорожных знаков», Серяков И. «Улица полна неожиданностей» и т.д.</w:t>
            </w:r>
          </w:p>
          <w:p w:rsidR="00EF57A9" w:rsidRPr="00EF57A9" w:rsidRDefault="00EF57A9" w:rsidP="00EF57A9">
            <w:pPr>
              <w:numPr>
                <w:ilvl w:val="0"/>
                <w:numId w:val="9"/>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Конкурс на лучший рисунок по пропаганде ПДД совместно с родителями на тему « Я пешеход»</w:t>
            </w:r>
          </w:p>
          <w:p w:rsidR="00EF57A9" w:rsidRPr="00EF57A9" w:rsidRDefault="00EF57A9" w:rsidP="00EF57A9">
            <w:pPr>
              <w:numPr>
                <w:ilvl w:val="0"/>
                <w:numId w:val="10"/>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Проведение занятий по ПДД,</w:t>
            </w:r>
          </w:p>
          <w:p w:rsidR="00EF57A9" w:rsidRPr="00EF57A9" w:rsidRDefault="00EF57A9" w:rsidP="00EF57A9">
            <w:pPr>
              <w:numPr>
                <w:ilvl w:val="0"/>
                <w:numId w:val="10"/>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Проведение подвижных и дидактических игр.</w:t>
            </w:r>
          </w:p>
          <w:p w:rsidR="00EF57A9" w:rsidRPr="00EF57A9" w:rsidRDefault="00EF57A9" w:rsidP="00EF57A9">
            <w:pPr>
              <w:numPr>
                <w:ilvl w:val="0"/>
                <w:numId w:val="10"/>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Решение игровых и проблемных ситуаций,</w:t>
            </w:r>
          </w:p>
          <w:p w:rsidR="00EF57A9" w:rsidRPr="00EF57A9" w:rsidRDefault="00EF57A9" w:rsidP="00EF57A9">
            <w:pPr>
              <w:numPr>
                <w:ilvl w:val="0"/>
                <w:numId w:val="10"/>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проведение викторины по ПДД.</w:t>
            </w:r>
          </w:p>
          <w:p w:rsidR="00EF57A9" w:rsidRPr="00EF57A9" w:rsidRDefault="00EF57A9" w:rsidP="00EF57A9">
            <w:pPr>
              <w:numPr>
                <w:ilvl w:val="0"/>
                <w:numId w:val="10"/>
              </w:numPr>
              <w:spacing w:after="0" w:line="240" w:lineRule="auto"/>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Разработка методических рекомендаций для педагогов по проблеме дорожно-транспортного травматизма.</w:t>
            </w:r>
          </w:p>
          <w:p w:rsidR="00EF57A9" w:rsidRPr="00EF57A9" w:rsidRDefault="00EF57A9" w:rsidP="00EF57A9">
            <w:pPr>
              <w:numPr>
                <w:ilvl w:val="0"/>
                <w:numId w:val="10"/>
              </w:numPr>
              <w:spacing w:after="0" w:line="0" w:lineRule="atLeast"/>
              <w:ind w:left="128" w:right="76"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Консультация для родителей на тему</w:t>
            </w:r>
            <w:proofErr w:type="gramStart"/>
            <w:r w:rsidRPr="00EF57A9">
              <w:rPr>
                <w:rFonts w:ascii="Calibri" w:eastAsia="Times New Roman" w:hAnsi="Calibri" w:cs="Arial"/>
                <w:color w:val="000000"/>
                <w:sz w:val="24"/>
                <w:szCs w:val="24"/>
                <w:lang w:eastAsia="ru-RU"/>
              </w:rPr>
              <w:t>«</w:t>
            </w:r>
            <w:r w:rsidRPr="00EF57A9">
              <w:rPr>
                <w:rFonts w:ascii="Times New Roman" w:eastAsia="Times New Roman" w:hAnsi="Times New Roman" w:cs="Times New Roman"/>
                <w:color w:val="000000"/>
                <w:sz w:val="24"/>
                <w:szCs w:val="24"/>
                <w:lang w:eastAsia="ru-RU"/>
              </w:rPr>
              <w:t>Б</w:t>
            </w:r>
            <w:proofErr w:type="gramEnd"/>
            <w:r w:rsidRPr="00EF57A9">
              <w:rPr>
                <w:rFonts w:ascii="Times New Roman" w:eastAsia="Times New Roman" w:hAnsi="Times New Roman" w:cs="Times New Roman"/>
                <w:color w:val="000000"/>
                <w:sz w:val="24"/>
                <w:szCs w:val="24"/>
                <w:lang w:eastAsia="ru-RU"/>
              </w:rPr>
              <w:t>езопасность детей – забота взрослых».</w:t>
            </w:r>
          </w:p>
        </w:tc>
        <w:tc>
          <w:tcPr>
            <w:tcW w:w="1701"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0" w:lineRule="atLeast"/>
              <w:ind w:left="196" w:right="76" w:hanging="2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lastRenderedPageBreak/>
              <w:t xml:space="preserve">Воспитатели, музыкальный </w:t>
            </w:r>
            <w:r w:rsidRPr="00EF57A9">
              <w:rPr>
                <w:rFonts w:ascii="Times New Roman" w:eastAsia="Times New Roman" w:hAnsi="Times New Roman" w:cs="Times New Roman"/>
                <w:color w:val="000000"/>
                <w:sz w:val="24"/>
                <w:szCs w:val="24"/>
                <w:lang w:eastAsia="ru-RU"/>
              </w:rPr>
              <w:lastRenderedPageBreak/>
              <w:t>руководитель, родители.</w:t>
            </w:r>
          </w:p>
        </w:tc>
        <w:tc>
          <w:tcPr>
            <w:tcW w:w="6592"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numPr>
                <w:ilvl w:val="0"/>
                <w:numId w:val="11"/>
              </w:numPr>
              <w:spacing w:after="0" w:line="240" w:lineRule="auto"/>
              <w:ind w:left="150" w:right="104"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lastRenderedPageBreak/>
              <w:t>Систематизация знаний детей и их родителей по ПДД,</w:t>
            </w:r>
          </w:p>
          <w:p w:rsidR="00EF57A9" w:rsidRPr="00EF57A9" w:rsidRDefault="00EF57A9" w:rsidP="00EF57A9">
            <w:pPr>
              <w:numPr>
                <w:ilvl w:val="0"/>
                <w:numId w:val="11"/>
              </w:numPr>
              <w:spacing w:after="0" w:line="240" w:lineRule="auto"/>
              <w:ind w:left="150" w:right="104"/>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Закрепление с детьми правил дорожного движения через художественное слово</w:t>
            </w:r>
          </w:p>
          <w:p w:rsidR="00EF57A9" w:rsidRPr="00EF57A9" w:rsidRDefault="00EF57A9" w:rsidP="00EF57A9">
            <w:pPr>
              <w:numPr>
                <w:ilvl w:val="0"/>
                <w:numId w:val="12"/>
              </w:numPr>
              <w:spacing w:after="0" w:line="240" w:lineRule="auto"/>
              <w:ind w:left="150" w:right="104"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lastRenderedPageBreak/>
              <w:t>Закрепление детьми и родителями знаний ПДД,</w:t>
            </w:r>
          </w:p>
          <w:p w:rsidR="00EF57A9" w:rsidRPr="00EF57A9" w:rsidRDefault="00EF57A9" w:rsidP="00EF57A9">
            <w:pPr>
              <w:numPr>
                <w:ilvl w:val="0"/>
                <w:numId w:val="12"/>
              </w:numPr>
              <w:spacing w:after="0" w:line="0" w:lineRule="atLeast"/>
              <w:ind w:left="150" w:right="104" w:firstLine="900"/>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Воспитание у детей интереса к изучению правил дорожного движения, развитие творческих способностей, закрепление знаний ПДД</w:t>
            </w:r>
          </w:p>
        </w:tc>
      </w:tr>
      <w:tr w:rsidR="00EF57A9" w:rsidRPr="00EF57A9" w:rsidTr="00EF57A9">
        <w:tc>
          <w:tcPr>
            <w:tcW w:w="5437"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28" w:right="76"/>
              <w:jc w:val="both"/>
              <w:rPr>
                <w:rFonts w:ascii="Arial" w:eastAsia="Times New Roman" w:hAnsi="Arial" w:cs="Arial"/>
                <w:color w:val="000000"/>
                <w:lang w:eastAsia="ru-RU"/>
              </w:rPr>
            </w:pPr>
            <w:r w:rsidRPr="00EF57A9">
              <w:rPr>
                <w:rFonts w:ascii="Times New Roman" w:eastAsia="Times New Roman" w:hAnsi="Times New Roman" w:cs="Times New Roman"/>
                <w:b/>
                <w:bCs/>
                <w:color w:val="000000"/>
                <w:sz w:val="24"/>
                <w:szCs w:val="24"/>
                <w:lang w:eastAsia="ru-RU"/>
              </w:rPr>
              <w:lastRenderedPageBreak/>
              <w:t>Третий этап </w:t>
            </w:r>
            <w:r w:rsidRPr="00EF57A9">
              <w:rPr>
                <w:rFonts w:ascii="Times New Roman" w:eastAsia="Times New Roman" w:hAnsi="Times New Roman" w:cs="Times New Roman"/>
                <w:b/>
                <w:bCs/>
                <w:color w:val="00B050"/>
                <w:sz w:val="24"/>
                <w:szCs w:val="24"/>
                <w:lang w:eastAsia="ru-RU"/>
              </w:rPr>
              <w:t>«Заключительный»</w:t>
            </w:r>
          </w:p>
          <w:p w:rsidR="00EF57A9" w:rsidRPr="00EF57A9" w:rsidRDefault="00EF57A9" w:rsidP="00EF57A9">
            <w:pPr>
              <w:spacing w:after="0" w:line="240" w:lineRule="auto"/>
              <w:ind w:left="128" w:right="7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Подведение итогов проекта «Посвящение детей в пешеходы», вручение медалей</w:t>
            </w:r>
            <w:r w:rsidR="00B80EE6">
              <w:rPr>
                <w:rFonts w:ascii="Times New Roman" w:eastAsia="Times New Roman" w:hAnsi="Times New Roman" w:cs="Times New Roman"/>
                <w:color w:val="000000"/>
                <w:sz w:val="24"/>
                <w:szCs w:val="24"/>
                <w:lang w:eastAsia="ru-RU"/>
              </w:rPr>
              <w:t>.</w:t>
            </w:r>
          </w:p>
          <w:p w:rsidR="00EF57A9" w:rsidRPr="00EF57A9" w:rsidRDefault="00EF57A9" w:rsidP="00EF57A9">
            <w:pPr>
              <w:spacing w:after="0" w:line="0" w:lineRule="atLeast"/>
              <w:ind w:left="128" w:right="76"/>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Презентация проекта</w:t>
            </w:r>
          </w:p>
        </w:tc>
        <w:tc>
          <w:tcPr>
            <w:tcW w:w="1701"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96" w:right="76" w:hanging="2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Участники проекта, музыкальный руководитель</w:t>
            </w:r>
          </w:p>
          <w:p w:rsidR="00EF57A9" w:rsidRPr="00EF57A9" w:rsidRDefault="00EF57A9" w:rsidP="00EF57A9">
            <w:pPr>
              <w:spacing w:after="0" w:line="240" w:lineRule="auto"/>
              <w:ind w:left="196" w:right="76" w:hanging="2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Участники проекта,</w:t>
            </w:r>
          </w:p>
          <w:p w:rsidR="00EF57A9" w:rsidRPr="00EF57A9" w:rsidRDefault="00EF57A9" w:rsidP="00EF57A9">
            <w:pPr>
              <w:spacing w:after="0" w:line="0" w:lineRule="atLeast"/>
              <w:ind w:left="196" w:right="76" w:hanging="22"/>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педагоги</w:t>
            </w:r>
          </w:p>
        </w:tc>
        <w:tc>
          <w:tcPr>
            <w:tcW w:w="6592" w:type="dxa"/>
            <w:tcBorders>
              <w:top w:val="single" w:sz="6" w:space="0" w:color="000000"/>
              <w:left w:val="single" w:sz="6" w:space="0" w:color="000000"/>
              <w:bottom w:val="single" w:sz="6" w:space="0" w:color="000000"/>
              <w:right w:val="single" w:sz="6" w:space="0" w:color="000000"/>
            </w:tcBorders>
            <w:tcMar>
              <w:top w:w="50" w:type="dxa"/>
              <w:left w:w="50" w:type="dxa"/>
              <w:bottom w:w="50" w:type="dxa"/>
              <w:right w:w="50" w:type="dxa"/>
            </w:tcMar>
            <w:hideMark/>
          </w:tcPr>
          <w:p w:rsidR="00EF57A9" w:rsidRPr="00EF57A9" w:rsidRDefault="00EF57A9" w:rsidP="00EF57A9">
            <w:pPr>
              <w:spacing w:after="0" w:line="240" w:lineRule="auto"/>
              <w:ind w:left="150" w:right="104"/>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Закрепление знаний по правилам дорожного движения у детей.</w:t>
            </w:r>
          </w:p>
          <w:p w:rsidR="00EF57A9" w:rsidRPr="00EF57A9" w:rsidRDefault="00EF57A9" w:rsidP="00EF57A9">
            <w:pPr>
              <w:spacing w:after="0" w:line="0" w:lineRule="atLeast"/>
              <w:ind w:left="150" w:right="104"/>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Материалы по опыту работы по данному направлению</w:t>
            </w:r>
          </w:p>
        </w:tc>
      </w:tr>
    </w:tbl>
    <w:p w:rsidR="00EF57A9" w:rsidRPr="00EF57A9" w:rsidRDefault="00B80EE6" w:rsidP="00EF57A9">
      <w:pPr>
        <w:spacing w:after="0" w:line="240" w:lineRule="auto"/>
        <w:ind w:left="128" w:right="116"/>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На втором «Основном» этапе мы с  детьми осуществляли практическую образовательную деятельность по различным образовательным областям программы (ознакомление с окружающим, физическое развитие, художественно-продуктивная деятельность, </w:t>
      </w:r>
      <w:r w:rsidRPr="00EF57A9">
        <w:rPr>
          <w:rFonts w:ascii="Times New Roman" w:eastAsia="Times New Roman" w:hAnsi="Times New Roman" w:cs="Times New Roman"/>
          <w:color w:val="000000"/>
          <w:sz w:val="24"/>
          <w:szCs w:val="24"/>
          <w:lang w:eastAsia="ru-RU"/>
        </w:rPr>
        <w:lastRenderedPageBreak/>
        <w:t> развитие речи), а также вне занятий в игровой деятельности (подвижные, дидактические, сюжетно-ролевые игры) закрепляли, полученные на занятиях знания.</w:t>
      </w:r>
    </w:p>
    <w:p w:rsidR="00EF57A9" w:rsidRPr="000B43D7" w:rsidRDefault="00EF57A9" w:rsidP="000B43D7">
      <w:pPr>
        <w:pStyle w:val="a3"/>
        <w:rPr>
          <w:rFonts w:ascii="Times New Roman" w:hAnsi="Times New Roman" w:cs="Times New Roman"/>
        </w:rPr>
      </w:pPr>
      <w:r w:rsidRPr="00EF57A9">
        <w:rPr>
          <w:rFonts w:ascii="Times New Roman" w:eastAsia="Times New Roman" w:hAnsi="Times New Roman" w:cs="Times New Roman"/>
          <w:color w:val="000000"/>
          <w:sz w:val="24"/>
          <w:szCs w:val="24"/>
          <w:lang w:eastAsia="ru-RU"/>
        </w:rPr>
        <w:t xml:space="preserve"> Перед началом первого занятия по изготовлению макета с детьми была проведена </w:t>
      </w:r>
      <w:proofErr w:type="gramStart"/>
      <w:r w:rsidRPr="00EF57A9">
        <w:rPr>
          <w:rFonts w:ascii="Times New Roman" w:eastAsia="Times New Roman" w:hAnsi="Times New Roman" w:cs="Times New Roman"/>
          <w:color w:val="000000"/>
          <w:sz w:val="24"/>
          <w:szCs w:val="24"/>
          <w:lang w:eastAsia="ru-RU"/>
        </w:rPr>
        <w:t>беседа</w:t>
      </w:r>
      <w:proofErr w:type="gramEnd"/>
      <w:r w:rsidRPr="00EF57A9">
        <w:rPr>
          <w:rFonts w:ascii="Times New Roman" w:eastAsia="Times New Roman" w:hAnsi="Times New Roman" w:cs="Times New Roman"/>
          <w:color w:val="000000"/>
          <w:sz w:val="24"/>
          <w:szCs w:val="24"/>
          <w:lang w:eastAsia="ru-RU"/>
        </w:rPr>
        <w:t xml:space="preserve"> «Какие бывают перекрёстки?», где уточнялись понятия и представления детей о том, что перекрёсток – место, где пересекаются улицы; в зависимости от числа пересекающихся улиц и угла их пересечения перекрёстки бывают: четырёхсторонние (крестообразные), трёхсторонние (Т-образные, У-образные), многосторонние. Перекрёсток, который занимает большую территорию, называется площадью.</w:t>
      </w:r>
      <w:r w:rsidR="000B43D7">
        <w:rPr>
          <w:rFonts w:ascii="Times New Roman" w:eastAsia="Times New Roman" w:hAnsi="Times New Roman" w:cs="Times New Roman"/>
          <w:color w:val="000000"/>
          <w:sz w:val="24"/>
          <w:szCs w:val="24"/>
          <w:lang w:eastAsia="ru-RU"/>
        </w:rPr>
        <w:t xml:space="preserve"> Мною был изготовлен </w:t>
      </w:r>
      <w:r w:rsidR="000B43D7" w:rsidRPr="00EF57A9">
        <w:rPr>
          <w:rFonts w:eastAsia="Times New Roman"/>
          <w:color w:val="000000"/>
          <w:sz w:val="24"/>
          <w:szCs w:val="24"/>
          <w:lang w:eastAsia="ru-RU"/>
        </w:rPr>
        <w:t> </w:t>
      </w:r>
      <w:r w:rsidR="000B43D7" w:rsidRPr="000B43D7">
        <w:rPr>
          <w:rFonts w:ascii="Times New Roman" w:hAnsi="Times New Roman" w:cs="Times New Roman"/>
        </w:rPr>
        <w:t>Макет «Перекрёсток»</w:t>
      </w:r>
      <w:r w:rsidR="000B43D7">
        <w:rPr>
          <w:rFonts w:ascii="Times New Roman" w:hAnsi="Times New Roman" w:cs="Times New Roman"/>
        </w:rPr>
        <w:t xml:space="preserve"> и </w:t>
      </w:r>
      <w:r w:rsidR="000B43D7" w:rsidRPr="000B43D7">
        <w:rPr>
          <w:rFonts w:ascii="Times New Roman" w:hAnsi="Times New Roman" w:cs="Times New Roman"/>
        </w:rPr>
        <w:t>Макет «Паркинг» (трёхэтажная автостоянка)</w:t>
      </w:r>
      <w:r w:rsidR="000B43D7">
        <w:rPr>
          <w:rFonts w:ascii="Times New Roman" w:hAnsi="Times New Roman" w:cs="Times New Roman"/>
        </w:rPr>
        <w:t>.</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После беседы было решено, что перекрёсток будет четырёхсторонний (крестообразный). Во время непосредственной образовательной деятельности детям было предложено сделать макет перекрёстка из бросового материала. На подготовленную педагогом основу перекрёстка дети наносили дорожную разметку, изготавливали и крепили дома. Наблюдая за деятельностью детей, я заметила, что работа над макетом их очень заинтересовала. Они очень</w:t>
      </w:r>
      <w:r w:rsidR="00B80EE6">
        <w:rPr>
          <w:rFonts w:ascii="Times New Roman" w:eastAsia="Times New Roman" w:hAnsi="Times New Roman" w:cs="Times New Roman"/>
          <w:color w:val="000000"/>
          <w:sz w:val="24"/>
          <w:szCs w:val="24"/>
          <w:lang w:eastAsia="ru-RU"/>
        </w:rPr>
        <w:t xml:space="preserve"> старались в изготовлении домов.</w:t>
      </w:r>
    </w:p>
    <w:p w:rsidR="00EF57A9" w:rsidRPr="00EF57A9" w:rsidRDefault="00EF57A9" w:rsidP="00B80EE6">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Вечером мы с ребятами доделали начатый нами макет. Приклеили дома, поставили светофоры. Из «</w:t>
      </w:r>
      <w:r w:rsidR="00B80EE6">
        <w:rPr>
          <w:rFonts w:ascii="Times New Roman" w:eastAsia="Times New Roman" w:hAnsi="Times New Roman" w:cs="Times New Roman"/>
          <w:color w:val="000000"/>
          <w:sz w:val="24"/>
          <w:szCs w:val="24"/>
          <w:lang w:eastAsia="ru-RU"/>
        </w:rPr>
        <w:t>Банка идей» мы взяли идею Даниила</w:t>
      </w:r>
      <w:r w:rsidRPr="00EF57A9">
        <w:rPr>
          <w:rFonts w:ascii="Times New Roman" w:eastAsia="Times New Roman" w:hAnsi="Times New Roman" w:cs="Times New Roman"/>
          <w:color w:val="000000"/>
          <w:sz w:val="24"/>
          <w:szCs w:val="24"/>
          <w:lang w:eastAsia="ru-RU"/>
        </w:rPr>
        <w:t>, где он предлагал  узнать «Что внутри у автомобиля». Поэтому вечером мы читали энциклопедию и рассматривали иллюстрации  «Об устройстве автомобиля».</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На следующий день мы с детьми </w:t>
      </w:r>
      <w:r w:rsidR="00B80EE6">
        <w:rPr>
          <w:rFonts w:ascii="Times New Roman" w:eastAsia="Times New Roman" w:hAnsi="Times New Roman" w:cs="Times New Roman"/>
          <w:color w:val="000000"/>
          <w:sz w:val="24"/>
          <w:szCs w:val="24"/>
          <w:lang w:eastAsia="ru-RU"/>
        </w:rPr>
        <w:t xml:space="preserve"> расставили дорожные знаки для макета.</w:t>
      </w:r>
      <w:r w:rsidRPr="00EF57A9">
        <w:rPr>
          <w:rFonts w:ascii="Times New Roman" w:eastAsia="Times New Roman" w:hAnsi="Times New Roman" w:cs="Times New Roman"/>
          <w:color w:val="000000"/>
          <w:sz w:val="24"/>
          <w:szCs w:val="24"/>
          <w:lang w:eastAsia="ru-RU"/>
        </w:rPr>
        <w:t xml:space="preserve"> При этом мы повторили виды дорожных знаков и их значение. Поиграли в дидактическую  игру « Играй, да </w:t>
      </w:r>
      <w:proofErr w:type="gramStart"/>
      <w:r w:rsidRPr="00EF57A9">
        <w:rPr>
          <w:rFonts w:ascii="Times New Roman" w:eastAsia="Times New Roman" w:hAnsi="Times New Roman" w:cs="Times New Roman"/>
          <w:color w:val="000000"/>
          <w:sz w:val="24"/>
          <w:szCs w:val="24"/>
          <w:lang w:eastAsia="ru-RU"/>
        </w:rPr>
        <w:t>смекай</w:t>
      </w:r>
      <w:proofErr w:type="gramEnd"/>
      <w:r w:rsidRPr="00EF57A9">
        <w:rPr>
          <w:rFonts w:ascii="Times New Roman" w:eastAsia="Times New Roman" w:hAnsi="Times New Roman" w:cs="Times New Roman"/>
          <w:color w:val="000000"/>
          <w:sz w:val="24"/>
          <w:szCs w:val="24"/>
          <w:lang w:eastAsia="ru-RU"/>
        </w:rPr>
        <w:t>», которая направлена на знание детьми запрещающих, указательных, предписывающих и предупреждающих дорожных знаков.</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На занятии мы почитали рассказ Н.Носова «Автомобиль». Закрепили правила поведения на улице, обсудили поведение мальчиков. </w:t>
      </w:r>
      <w:proofErr w:type="gramStart"/>
      <w:r w:rsidRPr="00EF57A9">
        <w:rPr>
          <w:rFonts w:ascii="Times New Roman" w:eastAsia="Times New Roman" w:hAnsi="Times New Roman" w:cs="Times New Roman"/>
          <w:color w:val="000000"/>
          <w:sz w:val="24"/>
          <w:szCs w:val="24"/>
          <w:lang w:eastAsia="ru-RU"/>
        </w:rPr>
        <w:t>Дети эмоционально реагировали на события, описанные в рассказе, активно включались в совместное обсуждение прочитанного.</w:t>
      </w:r>
      <w:proofErr w:type="gramEnd"/>
    </w:p>
    <w:p w:rsidR="00EF57A9" w:rsidRPr="00EF57A9" w:rsidRDefault="00B80EE6" w:rsidP="00B80EE6">
      <w:pPr>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EF57A9" w:rsidRPr="00EF57A9">
        <w:rPr>
          <w:rFonts w:ascii="Times New Roman" w:eastAsia="Times New Roman" w:hAnsi="Times New Roman" w:cs="Times New Roman"/>
          <w:color w:val="000000"/>
          <w:sz w:val="24"/>
          <w:szCs w:val="24"/>
          <w:lang w:eastAsia="ru-RU"/>
        </w:rPr>
        <w:t>В четверг играли в дидактическую  игру «Мы водители». Цель игры учить понимать символику и её специфику на примере дорожных знаков, самостоятельно придумывать графические символы.</w:t>
      </w:r>
    </w:p>
    <w:p w:rsidR="00EF57A9" w:rsidRPr="00EF57A9" w:rsidRDefault="00B80EE6" w:rsidP="000B43D7">
      <w:pPr>
        <w:spacing w:after="0" w:line="240" w:lineRule="auto"/>
        <w:ind w:firstLine="56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Вместе с детьми вспомнили театрализованное представление «</w:t>
      </w:r>
      <w:proofErr w:type="spellStart"/>
      <w:r>
        <w:rPr>
          <w:rFonts w:ascii="Times New Roman" w:eastAsia="Times New Roman" w:hAnsi="Times New Roman" w:cs="Times New Roman"/>
          <w:color w:val="000000"/>
          <w:sz w:val="24"/>
          <w:szCs w:val="24"/>
          <w:lang w:eastAsia="ru-RU"/>
        </w:rPr>
        <w:t>Лунтик</w:t>
      </w:r>
      <w:proofErr w:type="spellEnd"/>
      <w:r>
        <w:rPr>
          <w:rFonts w:ascii="Times New Roman" w:eastAsia="Times New Roman" w:hAnsi="Times New Roman" w:cs="Times New Roman"/>
          <w:color w:val="000000"/>
          <w:sz w:val="24"/>
          <w:szCs w:val="24"/>
          <w:lang w:eastAsia="ru-RU"/>
        </w:rPr>
        <w:t xml:space="preserve"> и светофор», которое дети </w:t>
      </w:r>
      <w:r w:rsidR="000B43D7">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смотрели ранее</w:t>
      </w:r>
      <w:r w:rsidR="000B43D7">
        <w:rPr>
          <w:rFonts w:ascii="Times New Roman" w:eastAsia="Times New Roman" w:hAnsi="Times New Roman" w:cs="Times New Roman"/>
          <w:color w:val="000000"/>
          <w:sz w:val="24"/>
          <w:szCs w:val="24"/>
          <w:lang w:eastAsia="ru-RU"/>
        </w:rPr>
        <w:t xml:space="preserve"> в ДОУ. З</w:t>
      </w:r>
      <w:r w:rsidR="00EF57A9" w:rsidRPr="00EF57A9">
        <w:rPr>
          <w:rFonts w:ascii="Times New Roman" w:eastAsia="Times New Roman" w:hAnsi="Times New Roman" w:cs="Times New Roman"/>
          <w:color w:val="000000"/>
          <w:sz w:val="24"/>
          <w:szCs w:val="24"/>
          <w:lang w:eastAsia="ru-RU"/>
        </w:rPr>
        <w:t>акрепили знания сигналов светофора, сформировали знания детей о четырёхстороннем светофоре, расширили знания детей о правилах поведения на улице, наблюдали за действиями водителей, пешеходов формировать правильное взаимоотношение, закрепить понятия «тротуар», «проезжая часть».</w:t>
      </w:r>
      <w:r w:rsidR="000B43D7">
        <w:rPr>
          <w:rFonts w:ascii="Times New Roman" w:eastAsia="Times New Roman" w:hAnsi="Times New Roman" w:cs="Times New Roman"/>
          <w:color w:val="000000"/>
          <w:sz w:val="24"/>
          <w:szCs w:val="24"/>
          <w:lang w:eastAsia="ru-RU"/>
        </w:rPr>
        <w:t xml:space="preserve"> </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В пятницу утром играли в игру «Угадай транспорт». Цель игры закрепить представления о транспорте, развивать мышление, речевую активность.</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Так же с детьми беседовали на тему «Правила поведения в общественном транспорте». Что для того чтобы сесть в автобус, нужно подойти к остановке. Когда ждёшь нужный тебе транспорт – не стой на самом краю тротуара: можно оступиться или зимой поскользнуться и попасть под колесо. Во время движения нельзя баловаться, высовывать голову и руки в окно, нельзя трогать двери руками, пока их не откроет сам водитель.</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Нашу беседу закрепили игрой «Автобус» закрепили правила поведения пассажиров в автобусе, продолжать знакомить с профессией водителя, кондуктора, обыгрывание  различных ситуаций: в автобус зашла женщина с ребёнком, пожилой мужчина и др.</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lastRenderedPageBreak/>
        <w:t> </w:t>
      </w:r>
      <w:r w:rsidR="000B43D7">
        <w:rPr>
          <w:rFonts w:ascii="Times New Roman" w:eastAsia="Times New Roman" w:hAnsi="Times New Roman" w:cs="Times New Roman"/>
          <w:color w:val="000000"/>
          <w:sz w:val="24"/>
          <w:szCs w:val="24"/>
          <w:lang w:eastAsia="ru-RU"/>
        </w:rPr>
        <w:t xml:space="preserve"> </w:t>
      </w:r>
    </w:p>
    <w:p w:rsidR="000B43D7" w:rsidRPr="000B43D7" w:rsidRDefault="00EF57A9" w:rsidP="000B43D7">
      <w:pPr>
        <w:pStyle w:val="a3"/>
        <w:rPr>
          <w:rFonts w:ascii="Times New Roman" w:hAnsi="Times New Roman" w:cs="Times New Roman"/>
        </w:rPr>
      </w:pPr>
      <w:r w:rsidRPr="00EF57A9">
        <w:rPr>
          <w:rFonts w:eastAsia="Times New Roman"/>
          <w:color w:val="000000"/>
          <w:sz w:val="24"/>
          <w:szCs w:val="24"/>
          <w:lang w:eastAsia="ru-RU"/>
        </w:rPr>
        <w:t> </w:t>
      </w:r>
      <w:r w:rsidR="000B43D7">
        <w:rPr>
          <w:rFonts w:ascii="Times New Roman" w:hAnsi="Times New Roman" w:cs="Times New Roman"/>
        </w:rPr>
        <w:t xml:space="preserve">   </w:t>
      </w:r>
    </w:p>
    <w:p w:rsidR="000B43D7" w:rsidRPr="000B43D7" w:rsidRDefault="000B43D7" w:rsidP="000B43D7">
      <w:pPr>
        <w:pStyle w:val="a3"/>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недели играли с детьми в следующие игры : </w:t>
      </w:r>
      <w:r w:rsidRPr="000B43D7">
        <w:rPr>
          <w:rFonts w:ascii="Times New Roman" w:hAnsi="Times New Roman" w:cs="Times New Roman"/>
        </w:rPr>
        <w:t>«Д</w:t>
      </w:r>
      <w:r>
        <w:rPr>
          <w:rFonts w:ascii="Times New Roman" w:hAnsi="Times New Roman" w:cs="Times New Roman"/>
        </w:rPr>
        <w:t>орожные знаки» Развивающая игра и «Дорога» д</w:t>
      </w:r>
      <w:r w:rsidRPr="000B43D7">
        <w:rPr>
          <w:rFonts w:ascii="Times New Roman" w:hAnsi="Times New Roman" w:cs="Times New Roman"/>
        </w:rPr>
        <w:t>етское домино</w:t>
      </w:r>
      <w:r w:rsidR="00CC18B3">
        <w:rPr>
          <w:rFonts w:ascii="Times New Roman" w:hAnsi="Times New Roman" w:cs="Times New Roman"/>
        </w:rPr>
        <w:t xml:space="preserve">. Во время бесед использовался следующий материал: </w:t>
      </w:r>
      <w:r>
        <w:rPr>
          <w:rFonts w:ascii="Times New Roman" w:hAnsi="Times New Roman" w:cs="Times New Roman"/>
        </w:rPr>
        <w:t>д</w:t>
      </w:r>
      <w:r w:rsidRPr="000B43D7">
        <w:rPr>
          <w:rFonts w:ascii="Times New Roman" w:hAnsi="Times New Roman" w:cs="Times New Roman"/>
        </w:rPr>
        <w:t>емонстрационный материал «Соблюдай правила дорожного движения» Детям от 5 лет</w:t>
      </w:r>
      <w:r w:rsidR="00CC18B3">
        <w:rPr>
          <w:rFonts w:ascii="Times New Roman" w:hAnsi="Times New Roman" w:cs="Times New Roman"/>
        </w:rPr>
        <w:t xml:space="preserve"> и </w:t>
      </w:r>
      <w:r w:rsidRPr="000B43D7">
        <w:rPr>
          <w:rFonts w:ascii="Times New Roman" w:hAnsi="Times New Roman" w:cs="Times New Roman"/>
        </w:rPr>
        <w:t>«</w:t>
      </w:r>
      <w:proofErr w:type="gramStart"/>
      <w:r w:rsidRPr="000B43D7">
        <w:rPr>
          <w:rFonts w:ascii="Times New Roman" w:hAnsi="Times New Roman" w:cs="Times New Roman"/>
        </w:rPr>
        <w:t>Дорожная</w:t>
      </w:r>
      <w:proofErr w:type="gramEnd"/>
      <w:r w:rsidRPr="000B43D7">
        <w:rPr>
          <w:rFonts w:ascii="Times New Roman" w:hAnsi="Times New Roman" w:cs="Times New Roman"/>
        </w:rPr>
        <w:t xml:space="preserve"> безопасность» Демонстрационное пособие с методическими материалами.</w:t>
      </w:r>
    </w:p>
    <w:p w:rsidR="00EF57A9" w:rsidRPr="00EF57A9" w:rsidRDefault="00EF57A9" w:rsidP="00EF57A9">
      <w:pPr>
        <w:spacing w:after="0" w:line="240" w:lineRule="auto"/>
        <w:ind w:firstLine="568"/>
        <w:jc w:val="both"/>
        <w:rPr>
          <w:rFonts w:ascii="Arial" w:eastAsia="Times New Roman" w:hAnsi="Arial" w:cs="Arial"/>
          <w:color w:val="000000"/>
          <w:lang w:eastAsia="ru-RU"/>
        </w:rPr>
      </w:pP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Результатом нашего проекта стало то, что:</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Дети получили и усвоили знания  о правилах поведения на  дороге, научились применять полученные знания  о правилах  дорожного движения в играх, инсценировках, в  повседневной жизни, а главное ставили перед собой задачи, находили пути их решения и воплощали свои задумки в жизнь.</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Были объединены  усилия педагогов и родителей в вопросе ознакомления детей с правилами дорожного движения и их соблюдению в жизни; планомерно  и активно распространялись знания о правилах дорожного движения среди родителей.</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w:t>
      </w:r>
      <w:r w:rsidR="000B43D7">
        <w:rPr>
          <w:rFonts w:ascii="Times New Roman" w:eastAsia="Times New Roman" w:hAnsi="Times New Roman" w:cs="Times New Roman"/>
          <w:color w:val="000000"/>
          <w:sz w:val="24"/>
          <w:szCs w:val="24"/>
          <w:lang w:eastAsia="ru-RU"/>
        </w:rPr>
        <w:t xml:space="preserve"> </w:t>
      </w:r>
    </w:p>
    <w:p w:rsidR="00EF57A9" w:rsidRPr="00EF57A9" w:rsidRDefault="00EF57A9" w:rsidP="00EF57A9">
      <w:pPr>
        <w:spacing w:after="0" w:line="240" w:lineRule="auto"/>
        <w:ind w:firstLine="568"/>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Заключительное слово</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Ежегодно на дорогах городов нашей страны совершаются сотни дорожно-транспортных происшествий, в результате которых десятки детей погибают, сотни получают ранения и травмы. Именно поэтому дорожно-транспортный травматизм остается приоритетной проблемой общества, требующей решения, при всеобщем участии и самыми эффективными методами.</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Первым учителем, который может помочь обществу решить эту проблему должен стать воспитатель детского сада. Известно, что многие родители слабо знают правила дорожного движения и имеют смутное представление об этой проблеме. В связи с этим большое значение приобретает обучение родителей правилам дорожного движения.</w:t>
      </w:r>
      <w:r w:rsidRPr="00EF57A9">
        <w:rPr>
          <w:rFonts w:ascii="Times New Roman" w:eastAsia="Times New Roman" w:hAnsi="Times New Roman" w:cs="Times New Roman"/>
          <w:color w:val="000000"/>
          <w:sz w:val="24"/>
          <w:szCs w:val="24"/>
          <w:lang w:eastAsia="ru-RU"/>
        </w:rPr>
        <w:br/>
      </w:r>
      <w:r w:rsidRPr="00EF57A9">
        <w:rPr>
          <w:rFonts w:ascii="Times New Roman" w:eastAsia="Times New Roman" w:hAnsi="Times New Roman" w:cs="Times New Roman"/>
          <w:color w:val="000000"/>
          <w:sz w:val="24"/>
          <w:szCs w:val="24"/>
          <w:lang w:eastAsia="ru-RU"/>
        </w:rPr>
        <w:br/>
        <w:t>        Как уже говорилось выше,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Предложенный проект – попытка организовать на практике систему деятельности родителей и воспитателей ДОУ по обучению дошкольников основным правилам движения и воспитания у них привычек и поведения умелых и осторожных пешеходов.</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Мы убедились, что такая система работы по обучению детей правилам дорожного движения дает, несомненно, положительные результаты, самое главное в нашем проекте, то, что мы смогли заинтересовать родителей и детей данной проблемой. Наш проект может быть использован в других ДОУ, а также в начальных классах школы.</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Мы считаем, что это направление работы должно всегда находиться в поле пристального внимания педагогов, родителей,  а значит, необходим дальнейший поиск и совершенствование в организации работы по профилактике дорожно-транспортного травматизма.</w:t>
      </w:r>
    </w:p>
    <w:p w:rsidR="000B43D7" w:rsidRDefault="000B43D7" w:rsidP="00CC18B3">
      <w:pPr>
        <w:spacing w:after="0" w:line="240" w:lineRule="auto"/>
        <w:rPr>
          <w:rFonts w:ascii="Times New Roman" w:eastAsia="Times New Roman" w:hAnsi="Times New Roman" w:cs="Times New Roman"/>
          <w:b/>
          <w:bCs/>
          <w:color w:val="00B050"/>
          <w:sz w:val="24"/>
          <w:szCs w:val="24"/>
          <w:lang w:eastAsia="ru-RU"/>
        </w:rPr>
      </w:pPr>
    </w:p>
    <w:p w:rsidR="000B43D7" w:rsidRDefault="000B43D7" w:rsidP="00EF57A9">
      <w:pPr>
        <w:spacing w:after="0" w:line="240" w:lineRule="auto"/>
        <w:ind w:firstLine="568"/>
        <w:jc w:val="center"/>
        <w:rPr>
          <w:rFonts w:ascii="Times New Roman" w:eastAsia="Times New Roman" w:hAnsi="Times New Roman" w:cs="Times New Roman"/>
          <w:b/>
          <w:bCs/>
          <w:color w:val="00B050"/>
          <w:sz w:val="24"/>
          <w:szCs w:val="24"/>
          <w:lang w:eastAsia="ru-RU"/>
        </w:rPr>
      </w:pPr>
    </w:p>
    <w:p w:rsidR="00EF57A9" w:rsidRPr="00EF57A9" w:rsidRDefault="00EF57A9" w:rsidP="00EF57A9">
      <w:pPr>
        <w:spacing w:after="0" w:line="240" w:lineRule="auto"/>
        <w:ind w:firstLine="568"/>
        <w:jc w:val="center"/>
        <w:rPr>
          <w:rFonts w:ascii="Arial" w:eastAsia="Times New Roman" w:hAnsi="Arial" w:cs="Arial"/>
          <w:color w:val="000000"/>
          <w:lang w:eastAsia="ru-RU"/>
        </w:rPr>
      </w:pPr>
      <w:r w:rsidRPr="00EF57A9">
        <w:rPr>
          <w:rFonts w:ascii="Times New Roman" w:eastAsia="Times New Roman" w:hAnsi="Times New Roman" w:cs="Times New Roman"/>
          <w:b/>
          <w:bCs/>
          <w:color w:val="00B050"/>
          <w:sz w:val="24"/>
          <w:szCs w:val="24"/>
          <w:lang w:eastAsia="ru-RU"/>
        </w:rPr>
        <w:t>Список литературы</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1.Арнаутова Е. П. Основы сотрудничества педагога с семьей дошкольника. - М., 1994.</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2.Арнаутова Е. П. Педагог и семья. - М., 2002.</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3.Белая К. Ю. Инновационная деятельность в ДОУ: Методическое пособие. - М., 2004.</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4.Бутырина Н. М., </w:t>
      </w:r>
      <w:proofErr w:type="spellStart"/>
      <w:r w:rsidRPr="00EF57A9">
        <w:rPr>
          <w:rFonts w:ascii="Times New Roman" w:eastAsia="Times New Roman" w:hAnsi="Times New Roman" w:cs="Times New Roman"/>
          <w:color w:val="000000"/>
          <w:sz w:val="24"/>
          <w:szCs w:val="24"/>
          <w:lang w:eastAsia="ru-RU"/>
        </w:rPr>
        <w:t>Боруха</w:t>
      </w:r>
      <w:proofErr w:type="spellEnd"/>
      <w:r w:rsidRPr="00EF57A9">
        <w:rPr>
          <w:rFonts w:ascii="Times New Roman" w:eastAsia="Times New Roman" w:hAnsi="Times New Roman" w:cs="Times New Roman"/>
          <w:color w:val="000000"/>
          <w:sz w:val="24"/>
          <w:szCs w:val="24"/>
          <w:lang w:eastAsia="ru-RU"/>
        </w:rPr>
        <w:t xml:space="preserve"> С. Ю., Гущина Т. Ю. Технология новых форм взаимодействия дошкольного образовательного учреждения с семьей: учебно-методическое пособие. - М., 2004.</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5.Бочкарева О. И. Взаимодействие ДОУ и семьи. - Волгоград: ИТД «Корифей», 2008.</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6.Данилова Т.И. Программа «Светофор» Обучение детей дошкольного возраста ПДД.  - СПб</w:t>
      </w:r>
      <w:proofErr w:type="gramStart"/>
      <w:r w:rsidRPr="00EF57A9">
        <w:rPr>
          <w:rFonts w:ascii="Times New Roman" w:eastAsia="Times New Roman" w:hAnsi="Times New Roman" w:cs="Times New Roman"/>
          <w:color w:val="000000"/>
          <w:sz w:val="24"/>
          <w:szCs w:val="24"/>
          <w:lang w:eastAsia="ru-RU"/>
        </w:rPr>
        <w:t xml:space="preserve">., </w:t>
      </w:r>
      <w:proofErr w:type="gramEnd"/>
      <w:r w:rsidRPr="00EF57A9">
        <w:rPr>
          <w:rFonts w:ascii="Times New Roman" w:eastAsia="Times New Roman" w:hAnsi="Times New Roman" w:cs="Times New Roman"/>
          <w:color w:val="000000"/>
          <w:sz w:val="24"/>
          <w:szCs w:val="24"/>
          <w:lang w:eastAsia="ru-RU"/>
        </w:rPr>
        <w:t>издательство «ДЕТСТВО-ПРЕСС», 2009.</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7.Деркунская В. А. Сотрудничество детского сада и семьи в воспитании культуры здоровья дошкольников // Дошкольная педагогика. 2006. N5.</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8.Занятия по правилам дорожного движения</w:t>
      </w:r>
      <w:proofErr w:type="gramStart"/>
      <w:r w:rsidRPr="00EF57A9">
        <w:rPr>
          <w:rFonts w:ascii="Times New Roman" w:eastAsia="Times New Roman" w:hAnsi="Times New Roman" w:cs="Times New Roman"/>
          <w:color w:val="000000"/>
          <w:sz w:val="24"/>
          <w:szCs w:val="24"/>
          <w:lang w:eastAsia="ru-RU"/>
        </w:rPr>
        <w:t>/ С</w:t>
      </w:r>
      <w:proofErr w:type="gramEnd"/>
      <w:r w:rsidRPr="00EF57A9">
        <w:rPr>
          <w:rFonts w:ascii="Times New Roman" w:eastAsia="Times New Roman" w:hAnsi="Times New Roman" w:cs="Times New Roman"/>
          <w:color w:val="000000"/>
          <w:sz w:val="24"/>
          <w:szCs w:val="24"/>
          <w:lang w:eastAsia="ru-RU"/>
        </w:rPr>
        <w:t xml:space="preserve">ост. Н. А. Извекова, А. Ф. Медведева и др.; под ред. Е. А. Романовой, А. Б. </w:t>
      </w:r>
      <w:proofErr w:type="spellStart"/>
      <w:r w:rsidRPr="00EF57A9">
        <w:rPr>
          <w:rFonts w:ascii="Times New Roman" w:eastAsia="Times New Roman" w:hAnsi="Times New Roman" w:cs="Times New Roman"/>
          <w:color w:val="000000"/>
          <w:sz w:val="24"/>
          <w:szCs w:val="24"/>
          <w:lang w:eastAsia="ru-RU"/>
        </w:rPr>
        <w:t>Малюшкина</w:t>
      </w:r>
      <w:proofErr w:type="spellEnd"/>
      <w:r w:rsidRPr="00EF57A9">
        <w:rPr>
          <w:rFonts w:ascii="Times New Roman" w:eastAsia="Times New Roman" w:hAnsi="Times New Roman" w:cs="Times New Roman"/>
          <w:color w:val="000000"/>
          <w:sz w:val="24"/>
          <w:szCs w:val="24"/>
          <w:lang w:eastAsia="ru-RU"/>
        </w:rPr>
        <w:t>. - М.: ТЦ Сфера, 2008.</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9.Зенина Т. Н. Родительские собрания в детском саду. - М., 2006.</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10.Козлов А. В., </w:t>
      </w:r>
      <w:proofErr w:type="spellStart"/>
      <w:r w:rsidRPr="00EF57A9">
        <w:rPr>
          <w:rFonts w:ascii="Times New Roman" w:eastAsia="Times New Roman" w:hAnsi="Times New Roman" w:cs="Times New Roman"/>
          <w:color w:val="000000"/>
          <w:sz w:val="24"/>
          <w:szCs w:val="24"/>
          <w:lang w:eastAsia="ru-RU"/>
        </w:rPr>
        <w:t>Дешеулина</w:t>
      </w:r>
      <w:proofErr w:type="spellEnd"/>
      <w:r w:rsidRPr="00EF57A9">
        <w:rPr>
          <w:rFonts w:ascii="Times New Roman" w:eastAsia="Times New Roman" w:hAnsi="Times New Roman" w:cs="Times New Roman"/>
          <w:color w:val="000000"/>
          <w:sz w:val="24"/>
          <w:szCs w:val="24"/>
          <w:lang w:eastAsia="ru-RU"/>
        </w:rPr>
        <w:t xml:space="preserve"> Р. П. Работа ДОУ с семьей. Диагностика, планирование, конспекты лекций, консультации, мониторинг. - М., 2000.</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11.Козловская Е. Дорожно-транспортные происшествия с участием детей дошкольного возраста. Причины и условия, способствующие их возникновению // Дошкольное воспитание. 2011. №10.</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12.Лиханов А. А. Письма в защиту детства. Издание второе, дополненное. - М.: ОО «Издательский образовательный и культурный центр «Детство. Отрочество. Юность», 2002.</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13.Майер А. А., Проекты во взаимодействии ДОУ и семьи. // Управление Дошкольным образовательным учреждением. 2008. N3.</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14.Правила дорожного движения. Младшая и средняя группы. / Сост. </w:t>
      </w:r>
      <w:proofErr w:type="spellStart"/>
      <w:r w:rsidRPr="00EF57A9">
        <w:rPr>
          <w:rFonts w:ascii="Times New Roman" w:eastAsia="Times New Roman" w:hAnsi="Times New Roman" w:cs="Times New Roman"/>
          <w:color w:val="000000"/>
          <w:sz w:val="24"/>
          <w:szCs w:val="24"/>
          <w:lang w:eastAsia="ru-RU"/>
        </w:rPr>
        <w:t>Поддубная</w:t>
      </w:r>
      <w:proofErr w:type="spellEnd"/>
      <w:r w:rsidRPr="00EF57A9">
        <w:rPr>
          <w:rFonts w:ascii="Times New Roman" w:eastAsia="Times New Roman" w:hAnsi="Times New Roman" w:cs="Times New Roman"/>
          <w:color w:val="000000"/>
          <w:sz w:val="24"/>
          <w:szCs w:val="24"/>
          <w:lang w:eastAsia="ru-RU"/>
        </w:rPr>
        <w:t xml:space="preserve"> Л. Б. - Волгоград: ИТД «Корифей».</w:t>
      </w:r>
    </w:p>
    <w:p w:rsidR="00EF57A9" w:rsidRPr="00EF57A9" w:rsidRDefault="00EF57A9" w:rsidP="00EF57A9">
      <w:pPr>
        <w:spacing w:after="0" w:line="240" w:lineRule="auto"/>
        <w:ind w:firstLine="568"/>
        <w:jc w:val="both"/>
        <w:rPr>
          <w:rFonts w:ascii="Arial" w:eastAsia="Times New Roman" w:hAnsi="Arial" w:cs="Arial"/>
          <w:color w:val="000000"/>
          <w:lang w:eastAsia="ru-RU"/>
        </w:rPr>
      </w:pPr>
      <w:r w:rsidRPr="00EF57A9">
        <w:rPr>
          <w:rFonts w:ascii="Times New Roman" w:eastAsia="Times New Roman" w:hAnsi="Times New Roman" w:cs="Times New Roman"/>
          <w:color w:val="000000"/>
          <w:sz w:val="24"/>
          <w:szCs w:val="24"/>
          <w:lang w:eastAsia="ru-RU"/>
        </w:rPr>
        <w:t xml:space="preserve">15.Правила дорожного движения. Старшая и подготовительная группы. / Сост. </w:t>
      </w:r>
      <w:proofErr w:type="spellStart"/>
      <w:r w:rsidRPr="00EF57A9">
        <w:rPr>
          <w:rFonts w:ascii="Times New Roman" w:eastAsia="Times New Roman" w:hAnsi="Times New Roman" w:cs="Times New Roman"/>
          <w:color w:val="000000"/>
          <w:sz w:val="24"/>
          <w:szCs w:val="24"/>
          <w:lang w:eastAsia="ru-RU"/>
        </w:rPr>
        <w:t>Поддубная</w:t>
      </w:r>
      <w:proofErr w:type="spellEnd"/>
      <w:r w:rsidRPr="00EF57A9">
        <w:rPr>
          <w:rFonts w:ascii="Times New Roman" w:eastAsia="Times New Roman" w:hAnsi="Times New Roman" w:cs="Times New Roman"/>
          <w:color w:val="000000"/>
          <w:sz w:val="24"/>
          <w:szCs w:val="24"/>
          <w:lang w:eastAsia="ru-RU"/>
        </w:rPr>
        <w:t xml:space="preserve"> Л. Б. - Волгоград: ИТД «Корифей».</w:t>
      </w:r>
    </w:p>
    <w:p w:rsidR="00EF57A9" w:rsidRDefault="00EF57A9" w:rsidP="00EF57A9">
      <w:pPr>
        <w:spacing w:after="0" w:line="240" w:lineRule="auto"/>
        <w:ind w:firstLine="568"/>
        <w:jc w:val="both"/>
        <w:rPr>
          <w:rFonts w:ascii="Times New Roman" w:eastAsia="Times New Roman" w:hAnsi="Times New Roman" w:cs="Times New Roman"/>
          <w:color w:val="000000"/>
          <w:sz w:val="24"/>
          <w:szCs w:val="24"/>
          <w:lang w:eastAsia="ru-RU"/>
        </w:rPr>
      </w:pPr>
      <w:r w:rsidRPr="00EF57A9">
        <w:rPr>
          <w:rFonts w:ascii="Times New Roman" w:eastAsia="Times New Roman" w:hAnsi="Times New Roman" w:cs="Times New Roman"/>
          <w:color w:val="000000"/>
          <w:sz w:val="24"/>
          <w:szCs w:val="24"/>
          <w:lang w:eastAsia="ru-RU"/>
        </w:rPr>
        <w:t>16.Хромцова Т. Г. Воспитание безопасного поведения дошкольников на улице: Учебное пособие - М.: Центр педагогического образования, 2007.</w:t>
      </w:r>
    </w:p>
    <w:p w:rsidR="003B4882" w:rsidRPr="00EF57A9" w:rsidRDefault="003B4882" w:rsidP="00EF57A9">
      <w:pPr>
        <w:spacing w:after="0" w:line="240" w:lineRule="auto"/>
        <w:ind w:firstLine="568"/>
        <w:jc w:val="both"/>
        <w:rPr>
          <w:rFonts w:ascii="Arial" w:eastAsia="Times New Roman" w:hAnsi="Arial" w:cs="Arial"/>
          <w:color w:val="000000"/>
          <w:lang w:eastAsia="ru-RU"/>
        </w:rPr>
      </w:pPr>
    </w:p>
    <w:p w:rsidR="00EF57A9" w:rsidRDefault="00EF57A9" w:rsidP="00EF57A9">
      <w:pPr>
        <w:spacing w:after="0" w:line="240" w:lineRule="auto"/>
        <w:ind w:firstLine="568"/>
        <w:rPr>
          <w:rFonts w:ascii="Times New Roman" w:eastAsia="Times New Roman" w:hAnsi="Times New Roman" w:cs="Times New Roman"/>
          <w:color w:val="000000"/>
          <w:sz w:val="24"/>
          <w:szCs w:val="24"/>
          <w:lang w:eastAsia="ru-RU"/>
        </w:rPr>
      </w:pPr>
      <w:r w:rsidRPr="00EF57A9">
        <w:rPr>
          <w:rFonts w:ascii="Times New Roman" w:eastAsia="Times New Roman" w:hAnsi="Times New Roman" w:cs="Times New Roman"/>
          <w:color w:val="000000"/>
          <w:sz w:val="24"/>
          <w:szCs w:val="24"/>
          <w:lang w:eastAsia="ru-RU"/>
        </w:rPr>
        <w:t>                         </w:t>
      </w:r>
    </w:p>
    <w:p w:rsidR="00B07AC8" w:rsidRDefault="00B07AC8" w:rsidP="00EF57A9">
      <w:pPr>
        <w:spacing w:after="0" w:line="240" w:lineRule="auto"/>
        <w:ind w:firstLine="568"/>
        <w:rPr>
          <w:rFonts w:ascii="Times New Roman" w:eastAsia="Times New Roman" w:hAnsi="Times New Roman" w:cs="Times New Roman"/>
          <w:color w:val="000000"/>
          <w:sz w:val="24"/>
          <w:szCs w:val="24"/>
          <w:lang w:eastAsia="ru-RU"/>
        </w:rPr>
      </w:pPr>
    </w:p>
    <w:p w:rsidR="003B4882" w:rsidRDefault="003B4882" w:rsidP="003B4882">
      <w:pPr>
        <w:rPr>
          <w:rFonts w:ascii="Times New Roman" w:hAnsi="Times New Roman" w:cs="Times New Roman"/>
          <w:sz w:val="32"/>
          <w:szCs w:val="32"/>
        </w:rPr>
      </w:pPr>
    </w:p>
    <w:p w:rsidR="003B4882" w:rsidRDefault="003B4882" w:rsidP="003B4882">
      <w:pPr>
        <w:rPr>
          <w:rFonts w:ascii="Times New Roman" w:hAnsi="Times New Roman" w:cs="Times New Roman"/>
          <w:sz w:val="32"/>
          <w:szCs w:val="32"/>
        </w:rPr>
      </w:pPr>
      <w:r>
        <w:rPr>
          <w:rFonts w:ascii="Times New Roman" w:hAnsi="Times New Roman" w:cs="Times New Roman"/>
          <w:sz w:val="32"/>
          <w:szCs w:val="32"/>
        </w:rPr>
        <w:t xml:space="preserve"> </w:t>
      </w:r>
    </w:p>
    <w:p w:rsidR="003B4882" w:rsidRDefault="003B4882" w:rsidP="003B4882">
      <w:pPr>
        <w:rPr>
          <w:rFonts w:ascii="Times New Roman" w:hAnsi="Times New Roman" w:cs="Times New Roman"/>
          <w:sz w:val="32"/>
          <w:szCs w:val="32"/>
        </w:rPr>
      </w:pPr>
    </w:p>
    <w:p w:rsidR="003B4882" w:rsidRDefault="003B4882" w:rsidP="003B4882">
      <w:pPr>
        <w:rPr>
          <w:rFonts w:ascii="Times New Roman" w:hAnsi="Times New Roman" w:cs="Times New Roman"/>
          <w:sz w:val="32"/>
          <w:szCs w:val="32"/>
        </w:rPr>
      </w:pPr>
    </w:p>
    <w:p w:rsidR="00B07AC8" w:rsidRPr="003B4882" w:rsidRDefault="003B4882" w:rsidP="003B4882">
      <w:pPr>
        <w:rPr>
          <w:rFonts w:ascii="Times New Roman" w:hAnsi="Times New Roman" w:cs="Times New Roman"/>
          <w:sz w:val="32"/>
          <w:szCs w:val="32"/>
        </w:rPr>
      </w:pPr>
      <w:r>
        <w:rPr>
          <w:rFonts w:ascii="Times New Roman" w:hAnsi="Times New Roman" w:cs="Times New Roman"/>
          <w:sz w:val="32"/>
          <w:szCs w:val="32"/>
        </w:rPr>
        <w:t>Приложение:</w:t>
      </w:r>
    </w:p>
    <w:p w:rsidR="00B07AC8" w:rsidRDefault="00B07AC8" w:rsidP="00EF57A9">
      <w:pPr>
        <w:spacing w:after="0" w:line="240" w:lineRule="auto"/>
        <w:ind w:firstLine="568"/>
        <w:rPr>
          <w:rFonts w:ascii="Times New Roman" w:eastAsia="Times New Roman" w:hAnsi="Times New Roman" w:cs="Times New Roman"/>
          <w:color w:val="000000"/>
          <w:sz w:val="24"/>
          <w:szCs w:val="24"/>
          <w:lang w:eastAsia="ru-RU"/>
        </w:rPr>
      </w:pPr>
    </w:p>
    <w:p w:rsidR="00B07AC8" w:rsidRDefault="00B07AC8" w:rsidP="00EF57A9">
      <w:pPr>
        <w:spacing w:after="0" w:line="240" w:lineRule="auto"/>
        <w:ind w:firstLine="568"/>
        <w:rPr>
          <w:rFonts w:ascii="Times New Roman" w:eastAsia="Times New Roman" w:hAnsi="Times New Roman" w:cs="Times New Roman"/>
          <w:color w:val="000000"/>
          <w:sz w:val="24"/>
          <w:szCs w:val="24"/>
          <w:lang w:eastAsia="ru-RU"/>
        </w:rPr>
      </w:pPr>
    </w:p>
    <w:p w:rsidR="00B07AC8" w:rsidRPr="00EF57A9" w:rsidRDefault="00B07AC8" w:rsidP="00EF57A9">
      <w:pPr>
        <w:spacing w:after="0" w:line="240" w:lineRule="auto"/>
        <w:ind w:firstLine="568"/>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6096000" cy="4038600"/>
            <wp:effectExtent l="19050" t="0" r="0" b="0"/>
            <wp:docPr id="1" name="Рисунок 1" descr="C:\Users\RomGP\Desktop\DSCF4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mGP\Desktop\DSCF4324.JPG"/>
                    <pic:cNvPicPr>
                      <a:picLocks noChangeAspect="1" noChangeArrowheads="1"/>
                    </pic:cNvPicPr>
                  </pic:nvPicPr>
                  <pic:blipFill>
                    <a:blip r:embed="rId6" cstate="print"/>
                    <a:srcRect/>
                    <a:stretch>
                      <a:fillRect/>
                    </a:stretch>
                  </pic:blipFill>
                  <pic:spPr bwMode="auto">
                    <a:xfrm>
                      <a:off x="0" y="0"/>
                      <a:ext cx="6096000" cy="4038600"/>
                    </a:xfrm>
                    <a:prstGeom prst="rect">
                      <a:avLst/>
                    </a:prstGeom>
                    <a:noFill/>
                    <a:ln w="9525">
                      <a:noFill/>
                      <a:miter lim="800000"/>
                      <a:headEnd/>
                      <a:tailEnd/>
                    </a:ln>
                  </pic:spPr>
                </pic:pic>
              </a:graphicData>
            </a:graphic>
          </wp:inline>
        </w:drawing>
      </w:r>
    </w:p>
    <w:p w:rsidR="00EF57A9" w:rsidRDefault="003B4882">
      <w:pPr>
        <w:rPr>
          <w:rFonts w:ascii="Times New Roman" w:hAnsi="Times New Roman" w:cs="Times New Roman"/>
          <w:sz w:val="32"/>
          <w:szCs w:val="32"/>
        </w:rPr>
      </w:pPr>
      <w:r>
        <w:rPr>
          <w:rFonts w:ascii="Times New Roman" w:hAnsi="Times New Roman" w:cs="Times New Roman"/>
          <w:sz w:val="32"/>
          <w:szCs w:val="32"/>
        </w:rPr>
        <w:t xml:space="preserve"> </w:t>
      </w:r>
    </w:p>
    <w:p w:rsidR="004F0023" w:rsidRPr="004F0023" w:rsidRDefault="004F0023">
      <w:pPr>
        <w:rPr>
          <w:rFonts w:ascii="Times New Roman" w:hAnsi="Times New Roman" w:cs="Times New Roman"/>
          <w:sz w:val="32"/>
          <w:szCs w:val="32"/>
        </w:rPr>
      </w:pPr>
    </w:p>
    <w:sectPr w:rsidR="004F0023" w:rsidRPr="004F0023" w:rsidSect="00B20BD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7E4"/>
    <w:multiLevelType w:val="multilevel"/>
    <w:tmpl w:val="A4D2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47C38"/>
    <w:multiLevelType w:val="multilevel"/>
    <w:tmpl w:val="69E6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6726D"/>
    <w:multiLevelType w:val="multilevel"/>
    <w:tmpl w:val="421CA07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7E7FA9"/>
    <w:multiLevelType w:val="multilevel"/>
    <w:tmpl w:val="9E3AC2C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581222"/>
    <w:multiLevelType w:val="multilevel"/>
    <w:tmpl w:val="866EA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CA0648"/>
    <w:multiLevelType w:val="multilevel"/>
    <w:tmpl w:val="68D8898A"/>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3AF4566"/>
    <w:multiLevelType w:val="multilevel"/>
    <w:tmpl w:val="4C8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D40712"/>
    <w:multiLevelType w:val="multilevel"/>
    <w:tmpl w:val="D540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D44A77"/>
    <w:multiLevelType w:val="multilevel"/>
    <w:tmpl w:val="F79EF984"/>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DF6114"/>
    <w:multiLevelType w:val="multilevel"/>
    <w:tmpl w:val="0E0C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9E7358"/>
    <w:multiLevelType w:val="multilevel"/>
    <w:tmpl w:val="A8D449F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5F278D"/>
    <w:multiLevelType w:val="multilevel"/>
    <w:tmpl w:val="FFEE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9"/>
  </w:num>
  <w:num w:numId="3">
    <w:abstractNumId w:val="1"/>
  </w:num>
  <w:num w:numId="4">
    <w:abstractNumId w:val="0"/>
  </w:num>
  <w:num w:numId="5">
    <w:abstractNumId w:val="7"/>
  </w:num>
  <w:num w:numId="6">
    <w:abstractNumId w:val="2"/>
  </w:num>
  <w:num w:numId="7">
    <w:abstractNumId w:val="8"/>
  </w:num>
  <w:num w:numId="8">
    <w:abstractNumId w:val="10"/>
  </w:num>
  <w:num w:numId="9">
    <w:abstractNumId w:val="6"/>
  </w:num>
  <w:num w:numId="10">
    <w:abstractNumId w:val="3"/>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F0023"/>
    <w:rsid w:val="000B43D7"/>
    <w:rsid w:val="002E3FE0"/>
    <w:rsid w:val="003B4882"/>
    <w:rsid w:val="004F0023"/>
    <w:rsid w:val="00754C17"/>
    <w:rsid w:val="008113AB"/>
    <w:rsid w:val="0086568D"/>
    <w:rsid w:val="00947F96"/>
    <w:rsid w:val="00A81E15"/>
    <w:rsid w:val="00B07AC8"/>
    <w:rsid w:val="00B20BD0"/>
    <w:rsid w:val="00B80EE6"/>
    <w:rsid w:val="00CC18B3"/>
    <w:rsid w:val="00EF57A9"/>
    <w:rsid w:val="00F237C0"/>
    <w:rsid w:val="00FD2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EF5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57A9"/>
  </w:style>
  <w:style w:type="character" w:customStyle="1" w:styleId="c9">
    <w:name w:val="c9"/>
    <w:basedOn w:val="a0"/>
    <w:rsid w:val="00EF57A9"/>
  </w:style>
  <w:style w:type="paragraph" w:customStyle="1" w:styleId="c5">
    <w:name w:val="c5"/>
    <w:basedOn w:val="a"/>
    <w:rsid w:val="00EF5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F5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57A9"/>
  </w:style>
  <w:style w:type="paragraph" w:customStyle="1" w:styleId="c34">
    <w:name w:val="c34"/>
    <w:basedOn w:val="a"/>
    <w:rsid w:val="00EF5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EF57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0B43D7"/>
    <w:pPr>
      <w:spacing w:after="0" w:line="240" w:lineRule="auto"/>
    </w:pPr>
  </w:style>
  <w:style w:type="paragraph" w:styleId="a4">
    <w:name w:val="Balloon Text"/>
    <w:basedOn w:val="a"/>
    <w:link w:val="a5"/>
    <w:uiPriority w:val="99"/>
    <w:semiHidden/>
    <w:unhideWhenUsed/>
    <w:rsid w:val="00B07A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7A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4418</Words>
  <Characters>25186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RomGP</dc:creator>
  <cp:keywords/>
  <dc:description/>
  <cp:lastModifiedBy>RomGP</cp:lastModifiedBy>
  <cp:revision>7</cp:revision>
  <dcterms:created xsi:type="dcterms:W3CDTF">2016-02-02T13:40:00Z</dcterms:created>
  <dcterms:modified xsi:type="dcterms:W3CDTF">2021-10-09T12:27:00Z</dcterms:modified>
</cp:coreProperties>
</file>